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Megan E. Gandy </w:t>
      </w:r>
    </w:p>
    <w:p w14:paraId="00000002" w14:textId="77777777" w:rsidR="0061406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(she/they)</w:t>
      </w:r>
    </w:p>
    <w:p w14:paraId="00000003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(formerly Gandy-Guedes)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14:paraId="00000004" w14:textId="55643E5B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Curriculum Vitae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Updated </w:t>
      </w:r>
      <w:r w:rsidR="00C9386B">
        <w:rPr>
          <w:rFonts w:ascii="Times New Roman" w:eastAsia="Times New Roman" w:hAnsi="Times New Roman" w:cs="Times New Roman"/>
          <w:sz w:val="24"/>
          <w:szCs w:val="24"/>
        </w:rPr>
        <w:t>June 2026</w:t>
      </w:r>
    </w:p>
    <w:p w14:paraId="00000005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t xml:space="preserve">     </w:t>
      </w:r>
    </w:p>
    <w:p w14:paraId="00000006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EDUCATION</w:t>
      </w:r>
    </w:p>
    <w:p w14:paraId="00000007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Ph.D., School of Social Work, Virginia Commonwealth University, 2015</w:t>
      </w:r>
    </w:p>
    <w:p w14:paraId="00000008" w14:textId="77777777" w:rsidR="0061406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MSW, School of Social Work, University of North Carolina at Charlotte, 2009</w:t>
      </w:r>
    </w:p>
    <w:p w14:paraId="00000009" w14:textId="77777777" w:rsidR="0061406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BA, Department of Psychology, Lenoir-Rhyne University, 2004</w:t>
      </w:r>
    </w:p>
    <w:p w14:paraId="0000000A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t xml:space="preserve">     </w:t>
      </w:r>
    </w:p>
    <w:p w14:paraId="0000000B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PROFESSIONAL APPOINTMENTS/EMPLOYMENT</w:t>
      </w:r>
    </w:p>
    <w:p w14:paraId="0000000C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2022-present</w:t>
      </w:r>
      <w:r>
        <w:rPr>
          <w:rFonts w:ascii="Times New Roman" w:eastAsia="Times New Roman" w:hAnsi="Times New Roman" w:cs="Times New Roman"/>
        </w:rPr>
        <w:tab/>
        <w:t>Associate Professor (with tenure), School of Social Work, West Virginia University</w:t>
      </w:r>
    </w:p>
    <w:p w14:paraId="0000000D" w14:textId="007FF086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</w:t>
      </w:r>
      <w:r w:rsidR="00C9386B"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</w:rPr>
        <w:tab/>
        <w:t>BSW Program Director, School of Social Work, West Virginia University</w:t>
      </w:r>
    </w:p>
    <w:p w14:paraId="0000000E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2019-2022</w:t>
      </w:r>
      <w:r>
        <w:rPr>
          <w:rFonts w:ascii="Times New Roman" w:eastAsia="Times New Roman" w:hAnsi="Times New Roman" w:cs="Times New Roman"/>
        </w:rPr>
        <w:tab/>
        <w:t>Assistant Professor, School of Social Work, West Virginia University</w:t>
      </w:r>
    </w:p>
    <w:p w14:paraId="0000000F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2016-2019</w:t>
      </w:r>
      <w:r>
        <w:rPr>
          <w:rFonts w:ascii="Times New Roman" w:eastAsia="Times New Roman" w:hAnsi="Times New Roman" w:cs="Times New Roman"/>
        </w:rPr>
        <w:tab/>
        <w:t>Core Affiliate Faculty, Women and Gender Studies Program, University of Oklahoma</w:t>
      </w:r>
    </w:p>
    <w:p w14:paraId="00000010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2015-2019</w:t>
      </w:r>
      <w:r>
        <w:rPr>
          <w:rFonts w:ascii="Times New Roman" w:eastAsia="Times New Roman" w:hAnsi="Times New Roman" w:cs="Times New Roman"/>
        </w:rPr>
        <w:tab/>
        <w:t>Assistant Professor, Anne and Henry Zarrow School of Social Work, University of Oklahoma</w:t>
      </w:r>
    </w:p>
    <w:p w14:paraId="00000011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2014-2015</w:t>
      </w:r>
      <w:r>
        <w:rPr>
          <w:rFonts w:ascii="Times New Roman" w:eastAsia="Times New Roman" w:hAnsi="Times New Roman" w:cs="Times New Roman"/>
        </w:rPr>
        <w:tab/>
        <w:t>Adjunct Instructor, Department of Sociology and Social Work, JMSW Program, North Carolina Agricultural and Technical State University</w:t>
      </w:r>
    </w:p>
    <w:p w14:paraId="00000012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2014-2015</w:t>
      </w:r>
      <w:r>
        <w:rPr>
          <w:rFonts w:ascii="Times New Roman" w:eastAsia="Times New Roman" w:hAnsi="Times New Roman" w:cs="Times New Roman"/>
        </w:rPr>
        <w:tab/>
        <w:t>Adjunct Instructor, Department of Social Work, JMSW Program, University of North Carolina at Greensboro</w:t>
      </w:r>
    </w:p>
    <w:p w14:paraId="00000013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2013-2014</w:t>
      </w:r>
      <w:r>
        <w:rPr>
          <w:rFonts w:ascii="Times New Roman" w:eastAsia="Times New Roman" w:hAnsi="Times New Roman" w:cs="Times New Roman"/>
        </w:rPr>
        <w:tab/>
        <w:t>Adjunct Professor, School of Social Work, Virginia Commonwealth University</w:t>
      </w:r>
    </w:p>
    <w:p w14:paraId="00000014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t xml:space="preserve">     </w:t>
      </w:r>
    </w:p>
    <w:p w14:paraId="00000015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PUBLICATIONS (37)</w:t>
      </w:r>
    </w:p>
    <w:p w14:paraId="00000016" w14:textId="32289D6F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Refereed Journal Articles (</w:t>
      </w:r>
      <w:r w:rsidR="00C9386B">
        <w:rPr>
          <w:rFonts w:ascii="Times New Roman" w:eastAsia="Times New Roman" w:hAnsi="Times New Roman" w:cs="Times New Roman"/>
          <w:b/>
          <w:bCs/>
          <w:color w:val="000000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3573F7E7" w14:textId="5DB128A7" w:rsidR="00C9386B" w:rsidRPr="00C9386B" w:rsidRDefault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lang w:val="en-US"/>
        </w:rPr>
      </w:pPr>
      <w:bookmarkStart w:id="0" w:name="_heading=h.30j0zll" w:colFirst="0" w:colLast="0"/>
      <w:bookmarkEnd w:id="0"/>
      <w:r w:rsidRPr="00C9386B">
        <w:rPr>
          <w:rFonts w:ascii="Times New Roman" w:eastAsia="Times New Roman" w:hAnsi="Times New Roman" w:cs="Times New Roman"/>
          <w:lang w:val="en-US"/>
        </w:rPr>
        <w:t xml:space="preserve">Nolan, J. J., </w:t>
      </w:r>
      <w:r w:rsidRPr="00C9386B">
        <w:rPr>
          <w:rFonts w:ascii="Times New Roman" w:eastAsia="Times New Roman" w:hAnsi="Times New Roman" w:cs="Times New Roman"/>
          <w:b/>
          <w:bCs/>
          <w:lang w:val="en-US"/>
        </w:rPr>
        <w:t>Gandy, M. E.</w:t>
      </w:r>
      <w:r w:rsidRPr="00C9386B">
        <w:rPr>
          <w:rFonts w:ascii="Times New Roman" w:eastAsia="Times New Roman" w:hAnsi="Times New Roman" w:cs="Times New Roman"/>
          <w:lang w:val="en-US"/>
        </w:rPr>
        <w:t>, Willi</w:t>
      </w:r>
      <w:r>
        <w:rPr>
          <w:rFonts w:ascii="Times New Roman" w:eastAsia="Times New Roman" w:hAnsi="Times New Roman" w:cs="Times New Roman"/>
          <w:lang w:val="en-US"/>
        </w:rPr>
        <w:t xml:space="preserve">amson, T., &amp; Evans, J. (2026). </w:t>
      </w:r>
      <w:r w:rsidRPr="00C9386B">
        <w:rPr>
          <w:rFonts w:ascii="Times New Roman" w:eastAsia="Times New Roman" w:hAnsi="Times New Roman" w:cs="Times New Roman"/>
          <w:lang w:val="en-US"/>
        </w:rPr>
        <w:t xml:space="preserve">Latent </w:t>
      </w:r>
      <w:r>
        <w:rPr>
          <w:rFonts w:ascii="Times New Roman" w:eastAsia="Times New Roman" w:hAnsi="Times New Roman" w:cs="Times New Roman"/>
          <w:lang w:val="en-US"/>
        </w:rPr>
        <w:t>n</w:t>
      </w:r>
      <w:r w:rsidRPr="00C9386B">
        <w:rPr>
          <w:rFonts w:ascii="Times New Roman" w:eastAsia="Times New Roman" w:hAnsi="Times New Roman" w:cs="Times New Roman"/>
          <w:lang w:val="en-US"/>
        </w:rPr>
        <w:t xml:space="preserve">eighborhood </w:t>
      </w:r>
      <w:r>
        <w:rPr>
          <w:rFonts w:ascii="Times New Roman" w:eastAsia="Times New Roman" w:hAnsi="Times New Roman" w:cs="Times New Roman"/>
          <w:lang w:val="en-US"/>
        </w:rPr>
        <w:t>d</w:t>
      </w:r>
      <w:r w:rsidRPr="00C9386B">
        <w:rPr>
          <w:rFonts w:ascii="Times New Roman" w:eastAsia="Times New Roman" w:hAnsi="Times New Roman" w:cs="Times New Roman"/>
          <w:lang w:val="en-US"/>
        </w:rPr>
        <w:t xml:space="preserve">ynamics and the </w:t>
      </w:r>
      <w:r>
        <w:rPr>
          <w:rFonts w:ascii="Times New Roman" w:eastAsia="Times New Roman" w:hAnsi="Times New Roman" w:cs="Times New Roman"/>
          <w:lang w:val="en-US"/>
        </w:rPr>
        <w:t>l</w:t>
      </w:r>
      <w:r w:rsidRPr="00C9386B">
        <w:rPr>
          <w:rFonts w:ascii="Times New Roman" w:eastAsia="Times New Roman" w:hAnsi="Times New Roman" w:cs="Times New Roman"/>
          <w:lang w:val="en-US"/>
        </w:rPr>
        <w:t xml:space="preserve">ogic of </w:t>
      </w:r>
      <w:r>
        <w:rPr>
          <w:rFonts w:ascii="Times New Roman" w:eastAsia="Times New Roman" w:hAnsi="Times New Roman" w:cs="Times New Roman"/>
          <w:lang w:val="en-US"/>
        </w:rPr>
        <w:t>c</w:t>
      </w:r>
      <w:r w:rsidRPr="00C9386B">
        <w:rPr>
          <w:rFonts w:ascii="Times New Roman" w:eastAsia="Times New Roman" w:hAnsi="Times New Roman" w:cs="Times New Roman"/>
          <w:lang w:val="en-US"/>
        </w:rPr>
        <w:t xml:space="preserve">ommunity </w:t>
      </w:r>
      <w:r>
        <w:rPr>
          <w:rFonts w:ascii="Times New Roman" w:eastAsia="Times New Roman" w:hAnsi="Times New Roman" w:cs="Times New Roman"/>
          <w:lang w:val="en-US"/>
        </w:rPr>
        <w:t>e</w:t>
      </w:r>
      <w:r w:rsidRPr="00C9386B">
        <w:rPr>
          <w:rFonts w:ascii="Times New Roman" w:eastAsia="Times New Roman" w:hAnsi="Times New Roman" w:cs="Times New Roman"/>
          <w:lang w:val="en-US"/>
        </w:rPr>
        <w:t xml:space="preserve">ngagement in </w:t>
      </w:r>
      <w:r>
        <w:rPr>
          <w:rFonts w:ascii="Times New Roman" w:eastAsia="Times New Roman" w:hAnsi="Times New Roman" w:cs="Times New Roman"/>
          <w:lang w:val="en-US"/>
        </w:rPr>
        <w:t>A</w:t>
      </w:r>
      <w:r w:rsidRPr="00C9386B">
        <w:rPr>
          <w:rFonts w:ascii="Times New Roman" w:eastAsia="Times New Roman" w:hAnsi="Times New Roman" w:cs="Times New Roman"/>
          <w:lang w:val="en-US"/>
        </w:rPr>
        <w:t xml:space="preserve">merican </w:t>
      </w:r>
      <w:r>
        <w:rPr>
          <w:rFonts w:ascii="Times New Roman" w:eastAsia="Times New Roman" w:hAnsi="Times New Roman" w:cs="Times New Roman"/>
          <w:lang w:val="en-US"/>
        </w:rPr>
        <w:t>p</w:t>
      </w:r>
      <w:r w:rsidRPr="00C9386B">
        <w:rPr>
          <w:rFonts w:ascii="Times New Roman" w:eastAsia="Times New Roman" w:hAnsi="Times New Roman" w:cs="Times New Roman"/>
          <w:lang w:val="en-US"/>
        </w:rPr>
        <w:t>olicing</w:t>
      </w:r>
      <w:r>
        <w:rPr>
          <w:rFonts w:ascii="Times New Roman" w:eastAsia="Times New Roman" w:hAnsi="Times New Roman" w:cs="Times New Roman"/>
          <w:lang w:val="en-US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lang w:val="en-US"/>
        </w:rPr>
        <w:t>Social Sciences, 15</w:t>
      </w:r>
      <w:r>
        <w:rPr>
          <w:rFonts w:ascii="Times New Roman" w:eastAsia="Times New Roman" w:hAnsi="Times New Roman" w:cs="Times New Roman"/>
          <w:lang w:val="en-US"/>
        </w:rPr>
        <w:t xml:space="preserve">(3), 173, </w:t>
      </w:r>
      <w:r w:rsidRPr="00C9386B">
        <w:rPr>
          <w:rFonts w:ascii="Times New Roman" w:eastAsia="Times New Roman" w:hAnsi="Times New Roman" w:cs="Times New Roman"/>
          <w:lang w:val="en-US"/>
        </w:rPr>
        <w:t>https://doi.org/10.3390/socsci15030173</w:t>
      </w:r>
    </w:p>
    <w:p w14:paraId="000E7FC4" w14:textId="43CDB91B" w:rsidR="00C9386B" w:rsidRPr="00C9386B" w:rsidRDefault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Levy, D. L., Levy, B. L., &amp; </w:t>
      </w:r>
      <w:r w:rsidRPr="00C9386B"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(2026). </w:t>
      </w:r>
      <w:r w:rsidRPr="00C9386B">
        <w:rPr>
          <w:rFonts w:ascii="Times New Roman" w:eastAsia="Times New Roman" w:hAnsi="Times New Roman" w:cs="Times New Roman"/>
        </w:rPr>
        <w:t>LGBTQ+ individuals’ mental health and wellbeing during the COVID-19 pandemic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 xml:space="preserve">Sexual and Gender Diversity in Social Services, </w:t>
      </w:r>
      <w:r>
        <w:rPr>
          <w:rFonts w:ascii="Times New Roman" w:eastAsia="Times New Roman" w:hAnsi="Times New Roman" w:cs="Times New Roman"/>
        </w:rPr>
        <w:t xml:space="preserve">online first, </w:t>
      </w:r>
      <w:r w:rsidRPr="00C9386B">
        <w:rPr>
          <w:rFonts w:ascii="Times New Roman" w:eastAsia="Times New Roman" w:hAnsi="Times New Roman" w:cs="Times New Roman"/>
        </w:rPr>
        <w:t>https://doi.org/10.1080/29933021.2026.2638834</w:t>
      </w:r>
    </w:p>
    <w:p w14:paraId="00000017" w14:textId="10F41D23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Arthur, E. K., </w:t>
      </w:r>
      <w:r>
        <w:rPr>
          <w:rFonts w:ascii="Times New Roman" w:eastAsia="Times New Roman" w:hAnsi="Times New Roman" w:cs="Times New Roman"/>
          <w:b/>
          <w:bCs/>
        </w:rPr>
        <w:t>Gandy, M. E.,</w:t>
      </w:r>
      <w:r>
        <w:rPr>
          <w:rFonts w:ascii="Times New Roman" w:eastAsia="Times New Roman" w:hAnsi="Times New Roman" w:cs="Times New Roman"/>
        </w:rPr>
        <w:t xml:space="preserve"> Sette, E., Fuller, J., Flora, L., Lee, Clara. (2025)</w:t>
      </w:r>
      <w:r w:rsidR="00C9386B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“Pink is my least favorite color”: Experiences of sexual minority women and caregivers navigating breast cancer survivorship. </w:t>
      </w:r>
      <w:r>
        <w:rPr>
          <w:rFonts w:ascii="Times New Roman" w:eastAsia="Times New Roman" w:hAnsi="Times New Roman" w:cs="Times New Roman"/>
          <w:i/>
          <w:iCs/>
        </w:rPr>
        <w:t>Journal of Psychosocial Oncology</w:t>
      </w:r>
      <w:r>
        <w:rPr>
          <w:rFonts w:ascii="Times New Roman" w:eastAsia="Times New Roman" w:hAnsi="Times New Roman" w:cs="Times New Roman"/>
        </w:rPr>
        <w:t>, online first, https://www.tandfonline.com/doi/full/10.1080/07347332.2025.2567399</w:t>
      </w:r>
    </w:p>
    <w:p w14:paraId="00000018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" w:name="_heading=h.wnmzrgdv0s79" w:colFirst="0" w:colLast="0"/>
      <w:bookmarkEnd w:id="1"/>
      <w:r>
        <w:rPr>
          <w:rFonts w:ascii="Times New Roman" w:eastAsia="Times New Roman" w:hAnsi="Times New Roman" w:cs="Times New Roman"/>
        </w:rPr>
        <w:t xml:space="preserve">Rudisill, T.,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&amp; Kidd, K. (2025). The association between sexual orientation, driving frequency, and motor vehicle collisions among United States’ college students. </w:t>
      </w:r>
      <w:r>
        <w:rPr>
          <w:rFonts w:ascii="Times New Roman" w:eastAsia="Times New Roman" w:hAnsi="Times New Roman" w:cs="Times New Roman"/>
          <w:i/>
          <w:iCs/>
        </w:rPr>
        <w:t xml:space="preserve">Journal of American College Health, </w:t>
      </w:r>
      <w:r>
        <w:rPr>
          <w:rFonts w:ascii="Times New Roman" w:eastAsia="Times New Roman" w:hAnsi="Times New Roman" w:cs="Times New Roman"/>
        </w:rPr>
        <w:t>online first, https://doi.org/10.1080/07448481.2025.2525943</w:t>
      </w:r>
    </w:p>
    <w:p w14:paraId="00000019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 w:rsidRPr="00C9386B">
        <w:rPr>
          <w:rFonts w:ascii="Times New Roman" w:eastAsia="Times New Roman" w:hAnsi="Times New Roman" w:cs="Times New Roman"/>
          <w:b/>
          <w:bCs/>
          <w:lang w:val="pl-PL"/>
        </w:rPr>
        <w:t>Gandy, M. E.,</w:t>
      </w:r>
      <w:r w:rsidRPr="00C9386B">
        <w:rPr>
          <w:rFonts w:ascii="Times New Roman" w:eastAsia="Times New Roman" w:hAnsi="Times New Roman" w:cs="Times New Roman"/>
          <w:lang w:val="pl-PL"/>
        </w:rPr>
        <w:t xml:space="preserve"> Natale, A., &amp; Levy, D. (2024).</w:t>
      </w:r>
      <w:r w:rsidRPr="00C9386B">
        <w:rPr>
          <w:lang w:val="pl-P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Looking for a home: How LGBTQ+ people discern their faith community choice. </w:t>
      </w:r>
      <w:r>
        <w:rPr>
          <w:rFonts w:ascii="Times New Roman" w:eastAsia="Times New Roman" w:hAnsi="Times New Roman" w:cs="Times New Roman"/>
          <w:i/>
          <w:iCs/>
        </w:rPr>
        <w:t xml:space="preserve">Journal of Gay &amp; Lesbian Social Services, 36 </w:t>
      </w:r>
      <w:r>
        <w:rPr>
          <w:rFonts w:ascii="Times New Roman" w:eastAsia="Times New Roman" w:hAnsi="Times New Roman" w:cs="Times New Roman"/>
        </w:rPr>
        <w:t>(3), 307-326, https://doi.org/10.1080/10538720.2023.2252775</w:t>
      </w:r>
    </w:p>
    <w:p w14:paraId="0000001A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 xml:space="preserve">Timbers, V.,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Papciak, R., &amp; Hopwood, R. (2023). Faithful foundations: Positive experiences of transgender and gender expansive individuals in faith communities. </w:t>
      </w:r>
      <w:r>
        <w:rPr>
          <w:rFonts w:ascii="Times New Roman" w:eastAsia="Times New Roman" w:hAnsi="Times New Roman" w:cs="Times New Roman"/>
          <w:i/>
          <w:iCs/>
        </w:rPr>
        <w:t>Mental Health, Religion, &amp; Culture,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26</w:t>
      </w:r>
      <w:r>
        <w:rPr>
          <w:rFonts w:ascii="Times New Roman" w:eastAsia="Times New Roman" w:hAnsi="Times New Roman" w:cs="Times New Roman"/>
        </w:rPr>
        <w:t>(5), 470-486. https://doi.org/10.1080/13674676.2023.2245351</w:t>
      </w:r>
    </w:p>
    <w:p w14:paraId="0000001B" w14:textId="77777777" w:rsidR="00614063" w:rsidRDefault="00000000">
      <w:pPr>
        <w:spacing w:after="0" w:line="240" w:lineRule="auto"/>
        <w:ind w:left="720" w:hanging="720"/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</w:rPr>
        <w:t xml:space="preserve">Kidd K. M., Sequeira G.S., Katz-Wise S.L., Fechter-Leggett M., </w:t>
      </w:r>
      <w:r>
        <w:rPr>
          <w:rFonts w:ascii="Times New Roman" w:eastAsia="Times New Roman" w:hAnsi="Times New Roman" w:cs="Times New Roman"/>
          <w:b/>
          <w:bCs/>
        </w:rPr>
        <w:t>Gandy M.</w:t>
      </w:r>
      <w:r>
        <w:rPr>
          <w:rFonts w:ascii="Times New Roman" w:eastAsia="Times New Roman" w:hAnsi="Times New Roman" w:cs="Times New Roman"/>
        </w:rPr>
        <w:t xml:space="preserve">, Herring N., Miller L., &amp; </w:t>
      </w:r>
      <w:proofErr w:type="spellStart"/>
      <w:r>
        <w:rPr>
          <w:rFonts w:ascii="Times New Roman" w:eastAsia="Times New Roman" w:hAnsi="Times New Roman" w:cs="Times New Roman"/>
        </w:rPr>
        <w:t>Dowshen</w:t>
      </w:r>
      <w:proofErr w:type="spellEnd"/>
      <w:r>
        <w:rPr>
          <w:rFonts w:ascii="Times New Roman" w:eastAsia="Times New Roman" w:hAnsi="Times New Roman" w:cs="Times New Roman"/>
        </w:rPr>
        <w:t xml:space="preserve"> N.L. (2023). “Difficult to find, stressful to navigate”: Parents’ experiences accessing affirming care for gender diverse youth. </w:t>
      </w:r>
      <w:r>
        <w:rPr>
          <w:rFonts w:ascii="Times New Roman" w:eastAsia="Times New Roman" w:hAnsi="Times New Roman" w:cs="Times New Roman"/>
          <w:i/>
          <w:iCs/>
        </w:rPr>
        <w:t>LGBT Health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10</w:t>
      </w:r>
      <w:r>
        <w:rPr>
          <w:rFonts w:ascii="Times New Roman" w:eastAsia="Times New Roman" w:hAnsi="Times New Roman" w:cs="Times New Roman"/>
        </w:rPr>
        <w:t xml:space="preserve">(7), 496-504. https://doi.org/10.1089/lgbt.2021.0468 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</w:p>
    <w:p w14:paraId="0000001C" w14:textId="77777777" w:rsidR="00614063" w:rsidRDefault="00000000">
      <w:pPr>
        <w:spacing w:after="0" w:line="240" w:lineRule="auto"/>
        <w:ind w:left="720" w:hanging="720"/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</w:rPr>
        <w:lastRenderedPageBreak/>
        <w:t xml:space="preserve">Levy, D. L.,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Levy, B. L. (2022). LGBTQ+ People’s Religious and Spiritual Experiences in the COVID-19 Pandemic. </w:t>
      </w:r>
      <w:r>
        <w:rPr>
          <w:rFonts w:ascii="Times New Roman" w:eastAsia="Times New Roman" w:hAnsi="Times New Roman" w:cs="Times New Roman"/>
          <w:i/>
          <w:iCs/>
        </w:rPr>
        <w:t>Journal of Religion &amp; Spirituality in Social Work, 41</w:t>
      </w:r>
      <w:r>
        <w:rPr>
          <w:rFonts w:ascii="Times New Roman" w:eastAsia="Times New Roman" w:hAnsi="Times New Roman" w:cs="Times New Roman"/>
        </w:rPr>
        <w:t xml:space="preserve">(4), 454-475, https://doi.org/10.1080/15426432.2022.2111394 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</w:p>
    <w:p w14:paraId="0000001D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Kidd, K., Leitch, L., Weiss, J., &amp; Hersom, X. (2021). Trans*forming access and care in rural areas: A community-engaged approach. </w:t>
      </w:r>
      <w:r>
        <w:rPr>
          <w:rFonts w:ascii="Times New Roman" w:eastAsia="Times New Roman" w:hAnsi="Times New Roman" w:cs="Times New Roman"/>
          <w:i/>
          <w:iCs/>
        </w:rPr>
        <w:t>International Journal of Environmental Research and Public Health, 18,</w:t>
      </w:r>
      <w:r>
        <w:rPr>
          <w:rFonts w:ascii="Times New Roman" w:eastAsia="Times New Roman" w:hAnsi="Times New Roman" w:cs="Times New Roman"/>
        </w:rPr>
        <w:t xml:space="preserve"> 12700, https://doi.org/10.3390/ijerph182312700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</w:p>
    <w:p w14:paraId="0000001E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 w:rsidRPr="00C9386B">
        <w:rPr>
          <w:rFonts w:ascii="Times New Roman" w:eastAsia="Times New Roman" w:hAnsi="Times New Roman" w:cs="Times New Roman"/>
          <w:b/>
          <w:bCs/>
          <w:lang w:val="pl-PL"/>
        </w:rPr>
        <w:t>Gandy, M. E.,</w:t>
      </w:r>
      <w:r w:rsidRPr="00C9386B">
        <w:rPr>
          <w:rFonts w:ascii="Times New Roman" w:eastAsia="Times New Roman" w:hAnsi="Times New Roman" w:cs="Times New Roman"/>
          <w:lang w:val="pl-PL"/>
        </w:rPr>
        <w:t xml:space="preserve"> Natale, A., &amp; Levy, D. (2021). </w:t>
      </w:r>
      <w:r>
        <w:rPr>
          <w:rFonts w:ascii="Times New Roman" w:eastAsia="Times New Roman" w:hAnsi="Times New Roman" w:cs="Times New Roman"/>
        </w:rPr>
        <w:t xml:space="preserve">“We shared a heartbeat”: Protective functions of faith communities in the lives of LGBTQ+ people. </w:t>
      </w:r>
      <w:r>
        <w:rPr>
          <w:rFonts w:ascii="Times New Roman" w:eastAsia="Times New Roman" w:hAnsi="Times New Roman" w:cs="Times New Roman"/>
          <w:i/>
          <w:iCs/>
        </w:rPr>
        <w:t>Spirituality in Clinical Practice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>(2), 98-111, https://doi.org/10.1037/scp0000225</w:t>
      </w:r>
    </w:p>
    <w:p w14:paraId="0000001F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Leitch, J.,</w:t>
      </w:r>
      <w:r>
        <w:rPr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 &amp; Messinger, L. (2020). The psychometric properties of the Competency Assessment Tool for lesbian, gay, bisexual, and transgender clients. </w:t>
      </w:r>
      <w:r>
        <w:rPr>
          <w:rFonts w:ascii="Times New Roman" w:eastAsia="Times New Roman" w:hAnsi="Times New Roman" w:cs="Times New Roman"/>
          <w:i/>
          <w:iCs/>
        </w:rPr>
        <w:t>Journal of Homosexuality, 68</w:t>
      </w:r>
      <w:r>
        <w:rPr>
          <w:rFonts w:ascii="Times New Roman" w:eastAsia="Times New Roman" w:hAnsi="Times New Roman" w:cs="Times New Roman"/>
        </w:rPr>
        <w:t>(11), 1785-1812, https://doi.org/10.1080/00918369.2020.1712138</w:t>
      </w:r>
    </w:p>
    <w:p w14:paraId="0000002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 &amp; Paceley, M. (2019). Activism in queer and trans young adults after the marriage equality era.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Affilia</w:t>
      </w:r>
      <w:proofErr w:type="spellEnd"/>
      <w:r>
        <w:rPr>
          <w:rFonts w:ascii="Times New Roman" w:eastAsia="Times New Roman" w:hAnsi="Times New Roman" w:cs="Times New Roman"/>
          <w:i/>
          <w:iCs/>
        </w:rPr>
        <w:t>: Journal of Women and Social Work, 34</w:t>
      </w:r>
      <w:r>
        <w:rPr>
          <w:rFonts w:ascii="Times New Roman" w:eastAsia="Times New Roman" w:hAnsi="Times New Roman" w:cs="Times New Roman"/>
        </w:rPr>
        <w:t>(4), 439-460, https://doi.org/10.1177/0886109919857699</w:t>
      </w:r>
    </w:p>
    <w:p w14:paraId="00000021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 (2018). The Queer Youth Cultural Competency (QYCC) scale: Measuring competency in direct-care behavioral health workers. </w:t>
      </w:r>
      <w:r>
        <w:rPr>
          <w:rFonts w:ascii="Times New Roman" w:eastAsia="Times New Roman" w:hAnsi="Times New Roman" w:cs="Times New Roman"/>
          <w:i/>
          <w:iCs/>
        </w:rPr>
        <w:t>Journal of Gay and Lesbian Social Services, 30</w:t>
      </w:r>
      <w:r>
        <w:rPr>
          <w:rFonts w:ascii="Times New Roman" w:eastAsia="Times New Roman" w:hAnsi="Times New Roman" w:cs="Times New Roman"/>
        </w:rPr>
        <w:t>(4), 356-373, https://doi.org/10.1080/10538720.2018.1516171</w:t>
      </w:r>
    </w:p>
    <w:p w14:paraId="00000022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, Manuel, J. I., George, M., McCray, S., &amp; Negatu, D. (2018). Understanding engagement in the Program of Assertive Community Treatment (PACT) from the perspectives of individuals receiving treatment. </w:t>
      </w:r>
      <w:r>
        <w:rPr>
          <w:rFonts w:ascii="Times New Roman" w:eastAsia="Times New Roman" w:hAnsi="Times New Roman" w:cs="Times New Roman"/>
          <w:i/>
          <w:iCs/>
        </w:rPr>
        <w:t>Social Work in Mental Health, 16</w:t>
      </w:r>
      <w:r>
        <w:rPr>
          <w:rFonts w:ascii="Times New Roman" w:eastAsia="Times New Roman" w:hAnsi="Times New Roman" w:cs="Times New Roman"/>
        </w:rPr>
        <w:t>(4), 400-418, https://doi.org/10.1080/15332985.2017.1399194</w:t>
      </w:r>
    </w:p>
    <w:p w14:paraId="00000023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Paceley, M. S., Goffney, J. M., </w:t>
      </w: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 (2017). Impact of victimization, community climate, and community size on the mental health of sexual and gender minority youth. </w:t>
      </w:r>
      <w:r>
        <w:rPr>
          <w:rFonts w:ascii="Times New Roman" w:eastAsia="Times New Roman" w:hAnsi="Times New Roman" w:cs="Times New Roman"/>
          <w:i/>
          <w:iCs/>
        </w:rPr>
        <w:t>American Journal of Community Psychology, 45</w:t>
      </w:r>
      <w:r>
        <w:rPr>
          <w:rFonts w:ascii="Times New Roman" w:eastAsia="Times New Roman" w:hAnsi="Times New Roman" w:cs="Times New Roman"/>
        </w:rPr>
        <w:t>(5), 658-671, https://doi.org/10.1002/jcop.21885</w:t>
      </w:r>
    </w:p>
    <w:p w14:paraId="00000024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, Vance, M., Bridgewater, E. A., Montgomery, T., &amp; Taylor, K. (2016). Using Facebook as a tool for informal peer support: A case example. </w:t>
      </w:r>
      <w:r>
        <w:rPr>
          <w:rFonts w:ascii="Times New Roman" w:eastAsia="Times New Roman" w:hAnsi="Times New Roman" w:cs="Times New Roman"/>
          <w:i/>
          <w:iCs/>
        </w:rPr>
        <w:t>Social Work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35</w:t>
      </w:r>
      <w:r>
        <w:rPr>
          <w:rFonts w:ascii="Times New Roman" w:eastAsia="Times New Roman" w:hAnsi="Times New Roman" w:cs="Times New Roman"/>
        </w:rPr>
        <w:t>(3), 323-332, https://doi.org/10.1080/02615479.2016.1154937</w:t>
      </w:r>
    </w:p>
    <w:p w14:paraId="00000025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George, M., Manuel, J., </w:t>
      </w:r>
      <w:r>
        <w:rPr>
          <w:rFonts w:ascii="Times New Roman" w:eastAsia="Times New Roman" w:hAnsi="Times New Roman" w:cs="Times New Roman"/>
          <w:b/>
          <w:bCs/>
        </w:rPr>
        <w:t>Gandy-Guedes, M.</w:t>
      </w:r>
      <w:r>
        <w:rPr>
          <w:rFonts w:ascii="Times New Roman" w:eastAsia="Times New Roman" w:hAnsi="Times New Roman" w:cs="Times New Roman"/>
        </w:rPr>
        <w:t xml:space="preserve">, McCray, S., &amp; Negatu, N. (2016). “Sometimes what they think is helpful is not really helpful”: Understanding engagement in the Program of Assertive Community Treatment (PACT). </w:t>
      </w:r>
      <w:r>
        <w:rPr>
          <w:rFonts w:ascii="Times New Roman" w:eastAsia="Times New Roman" w:hAnsi="Times New Roman" w:cs="Times New Roman"/>
          <w:i/>
          <w:iCs/>
        </w:rPr>
        <w:t>Community Mental Health Journal, 52</w:t>
      </w:r>
      <w:r>
        <w:rPr>
          <w:rFonts w:ascii="Times New Roman" w:eastAsia="Times New Roman" w:hAnsi="Times New Roman" w:cs="Times New Roman"/>
        </w:rPr>
        <w:t>(8), 882-890, https://doi.org/10.1007/s10597-015-9934-9</w:t>
      </w:r>
    </w:p>
    <w:p w14:paraId="00000026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Manuel, J.,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&amp; Rieker, D. (2015). Trends in hospital discharges and dispositions for episodes of co-occurring severe mental illness and substance use disorders. </w:t>
      </w:r>
      <w:r>
        <w:rPr>
          <w:rFonts w:ascii="Times New Roman" w:eastAsia="Times New Roman" w:hAnsi="Times New Roman" w:cs="Times New Roman"/>
          <w:i/>
          <w:iCs/>
        </w:rPr>
        <w:t xml:space="preserve">Administration and Policy in Mental Health and Mental Health Services Research, </w:t>
      </w:r>
      <w:r>
        <w:rPr>
          <w:rFonts w:ascii="Times New Roman" w:eastAsia="Times New Roman" w:hAnsi="Times New Roman" w:cs="Times New Roman"/>
        </w:rPr>
        <w:t>42</w:t>
      </w:r>
      <w:r>
        <w:rPr>
          <w:rFonts w:ascii="Times New Roman" w:eastAsia="Times New Roman" w:hAnsi="Times New Roman" w:cs="Times New Roman"/>
          <w:i/>
          <w:iCs/>
        </w:rPr>
        <w:t>(2)</w:t>
      </w:r>
      <w:r>
        <w:rPr>
          <w:rFonts w:ascii="Times New Roman" w:eastAsia="Times New Roman" w:hAnsi="Times New Roman" w:cs="Times New Roman"/>
        </w:rPr>
        <w:t>, 168-175, https://doi.org/10.1007/s10488-014-0540-x</w:t>
      </w:r>
    </w:p>
    <w:p w14:paraId="00000027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(2015). Interventions for LGBTQ youth suicide: A review of two books. </w:t>
      </w:r>
      <w:r>
        <w:rPr>
          <w:rFonts w:ascii="Times New Roman" w:eastAsia="Times New Roman" w:hAnsi="Times New Roman" w:cs="Times New Roman"/>
          <w:i/>
          <w:iCs/>
        </w:rPr>
        <w:t>Journal of LGBT Youth, 12</w:t>
      </w:r>
      <w:r>
        <w:rPr>
          <w:rFonts w:ascii="Times New Roman" w:eastAsia="Times New Roman" w:hAnsi="Times New Roman" w:cs="Times New Roman"/>
        </w:rPr>
        <w:t>(1), 105-112, https://doi.org/10.1080/19361653.2014.935557</w:t>
      </w:r>
    </w:p>
    <w:p w14:paraId="00000028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McCarter, S., &amp; Portwood, S. (2013). Service providers’ attitudes toward LGBTQ youth. </w:t>
      </w:r>
      <w:r>
        <w:rPr>
          <w:rFonts w:ascii="Times New Roman" w:eastAsia="Times New Roman" w:hAnsi="Times New Roman" w:cs="Times New Roman"/>
          <w:i/>
          <w:iCs/>
        </w:rPr>
        <w:t>Residential Treatment for Children and Youth,</w:t>
      </w:r>
      <w:r>
        <w:rPr>
          <w:rFonts w:ascii="Times New Roman" w:eastAsia="Times New Roman" w:hAnsi="Times New Roman" w:cs="Times New Roman"/>
        </w:rPr>
        <w:t xml:space="preserve"> 30(3), 168-186, https://doi.org/10.1080/0886571X.2013.813344</w:t>
      </w:r>
    </w:p>
    <w:p w14:paraId="00000029" w14:textId="77777777" w:rsidR="00614063" w:rsidRDefault="00614063">
      <w:pPr>
        <w:spacing w:after="0" w:line="240" w:lineRule="auto"/>
      </w:pPr>
    </w:p>
    <w:p w14:paraId="0000002A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Refereed Book Chapters (1)</w:t>
      </w:r>
    </w:p>
    <w:p w14:paraId="0000002B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 &amp; Paceley, M. P. (2020). Strengths &amp; well-being among Southwestern LGBTQ+ young adults. In A. N. Mendenhall &amp; M. M. Carney (Eds.), </w:t>
      </w:r>
      <w:r>
        <w:rPr>
          <w:rFonts w:ascii="Times New Roman" w:eastAsia="Times New Roman" w:hAnsi="Times New Roman" w:cs="Times New Roman"/>
          <w:i/>
          <w:iCs/>
        </w:rPr>
        <w:t>Rooted in Strengths: 30 Years of the Strengths Perspective in Social Work.</w:t>
      </w:r>
      <w:r>
        <w:rPr>
          <w:rFonts w:ascii="Times New Roman" w:eastAsia="Times New Roman" w:hAnsi="Times New Roman" w:cs="Times New Roman"/>
        </w:rPr>
        <w:t xml:space="preserve"> (pp. 293-304). University of Kansas. http://hdl.handle.net/1808/30269 </w:t>
      </w:r>
    </w:p>
    <w:p w14:paraId="0000002C" w14:textId="77777777" w:rsidR="00614063" w:rsidRDefault="00614063">
      <w:pPr>
        <w:spacing w:after="0" w:line="240" w:lineRule="auto"/>
      </w:pPr>
    </w:p>
    <w:p w14:paraId="0000002D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Edited Book Chapters (</w:t>
      </w:r>
      <w:r>
        <w:rPr>
          <w:rFonts w:ascii="Times New Roman" w:eastAsia="Times New Roman" w:hAnsi="Times New Roman" w:cs="Times New Roman"/>
          <w:b/>
          <w:bCs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0000002E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4" w:name="_heading=h.mn57efk5r0f3" w:colFirst="0" w:colLast="0"/>
      <w:bookmarkEnd w:id="4"/>
      <w:r>
        <w:rPr>
          <w:rFonts w:ascii="Times New Roman" w:eastAsia="Times New Roman" w:hAnsi="Times New Roman" w:cs="Times New Roman"/>
        </w:rPr>
        <w:t xml:space="preserve">Timbers, V. L., Levy, D. L., Papciak, R.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(under review). Religion and spirituality in work with transgender and nonbinary people: Navigating harm, support, and meaning-making in healthcare and helping professions. In </w:t>
      </w:r>
      <w:proofErr w:type="spellStart"/>
      <w:r>
        <w:rPr>
          <w:rFonts w:ascii="Times New Roman" w:eastAsia="Times New Roman" w:hAnsi="Times New Roman" w:cs="Times New Roman"/>
        </w:rPr>
        <w:t>Kattari</w:t>
      </w:r>
      <w:proofErr w:type="spellEnd"/>
      <w:r>
        <w:rPr>
          <w:rFonts w:ascii="Times New Roman" w:eastAsia="Times New Roman" w:hAnsi="Times New Roman" w:cs="Times New Roman"/>
        </w:rPr>
        <w:t xml:space="preserve">, S., Kinney, </w:t>
      </w:r>
      <w:proofErr w:type="spellStart"/>
      <w:r>
        <w:rPr>
          <w:rFonts w:ascii="Times New Roman" w:eastAsia="Times New Roman" w:hAnsi="Times New Roman" w:cs="Times New Roman"/>
        </w:rPr>
        <w:t>Kattari</w:t>
      </w:r>
      <w:proofErr w:type="spellEnd"/>
      <w:r>
        <w:rPr>
          <w:rFonts w:ascii="Times New Roman" w:eastAsia="Times New Roman" w:hAnsi="Times New Roman" w:cs="Times New Roman"/>
        </w:rPr>
        <w:t xml:space="preserve">, &amp; Call, J. (Eds.) </w:t>
      </w:r>
      <w:r>
        <w:rPr>
          <w:rFonts w:ascii="Times New Roman" w:eastAsia="Times New Roman" w:hAnsi="Times New Roman" w:cs="Times New Roman"/>
          <w:i/>
          <w:iCs/>
        </w:rPr>
        <w:t>Social Work and Health Care Practice with Transgender and Nonbinary Individuals and Communities</w:t>
      </w:r>
      <w:r>
        <w:rPr>
          <w:rFonts w:ascii="Times New Roman" w:eastAsia="Times New Roman" w:hAnsi="Times New Roman" w:cs="Times New Roman"/>
        </w:rPr>
        <w:t xml:space="preserve"> (2nd ed.). New York, NY: Routledge. </w:t>
      </w:r>
    </w:p>
    <w:p w14:paraId="0000002F" w14:textId="77777777" w:rsidR="00614063" w:rsidRDefault="00000000">
      <w:pPr>
        <w:spacing w:after="0" w:line="240" w:lineRule="auto"/>
        <w:ind w:left="720" w:hanging="720"/>
      </w:pPr>
      <w:bookmarkStart w:id="5" w:name="_heading=h.2et92p0" w:colFirst="0" w:colLast="0"/>
      <w:bookmarkEnd w:id="5"/>
      <w:r>
        <w:rPr>
          <w:rFonts w:ascii="Times New Roman" w:eastAsia="Times New Roman" w:hAnsi="Times New Roman" w:cs="Times New Roman"/>
          <w:b/>
          <w:bCs/>
        </w:rPr>
        <w:lastRenderedPageBreak/>
        <w:t>Gandy, M. E.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 xml:space="preserve">, K., Natale, A. P., and McLeod, D.A. (2022). The impact of trauma. In </w:t>
      </w:r>
      <w:proofErr w:type="spellStart"/>
      <w:r>
        <w:rPr>
          <w:rFonts w:ascii="Times New Roman" w:eastAsia="Times New Roman" w:hAnsi="Times New Roman" w:cs="Times New Roman"/>
        </w:rPr>
        <w:t>Dentato</w:t>
      </w:r>
      <w:proofErr w:type="spellEnd"/>
      <w:r>
        <w:rPr>
          <w:rFonts w:ascii="Times New Roman" w:eastAsia="Times New Roman" w:hAnsi="Times New Roman" w:cs="Times New Roman"/>
        </w:rPr>
        <w:t xml:space="preserve">, M.P. (Ed.) </w:t>
      </w:r>
      <w:r>
        <w:rPr>
          <w:rFonts w:ascii="Times New Roman" w:eastAsia="Times New Roman" w:hAnsi="Times New Roman" w:cs="Times New Roman"/>
          <w:i/>
          <w:iCs/>
        </w:rPr>
        <w:t xml:space="preserve">Social Work Practice with the LGBTQ Community: Exploring Practice and Policy Factors </w:t>
      </w:r>
      <w:r>
        <w:rPr>
          <w:rFonts w:ascii="Times New Roman" w:eastAsia="Times New Roman" w:hAnsi="Times New Roman" w:cs="Times New Roman"/>
        </w:rPr>
        <w:t>(2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ed, pp. 118-136)</w:t>
      </w:r>
      <w:r>
        <w:rPr>
          <w:rFonts w:ascii="Times New Roman" w:eastAsia="Times New Roman" w:hAnsi="Times New Roman" w:cs="Times New Roman"/>
          <w:i/>
          <w:iCs/>
        </w:rPr>
        <w:t xml:space="preserve">. </w:t>
      </w:r>
      <w:r>
        <w:rPr>
          <w:rFonts w:ascii="Times New Roman" w:eastAsia="Times New Roman" w:hAnsi="Times New Roman" w:cs="Times New Roman"/>
        </w:rPr>
        <w:t>Chicago, IL: Oxford</w:t>
      </w:r>
    </w:p>
    <w:p w14:paraId="00000030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 xml:space="preserve">Natale, A. P., </w:t>
      </w: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 xml:space="preserve">, K.,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and McLeod, D.A. (2022). The intersection of policy and practice. (2018). In </w:t>
      </w:r>
      <w:proofErr w:type="spellStart"/>
      <w:r>
        <w:rPr>
          <w:rFonts w:ascii="Times New Roman" w:eastAsia="Times New Roman" w:hAnsi="Times New Roman" w:cs="Times New Roman"/>
        </w:rPr>
        <w:t>Dentato</w:t>
      </w:r>
      <w:proofErr w:type="spellEnd"/>
      <w:r>
        <w:rPr>
          <w:rFonts w:ascii="Times New Roman" w:eastAsia="Times New Roman" w:hAnsi="Times New Roman" w:cs="Times New Roman"/>
        </w:rPr>
        <w:t xml:space="preserve">, M.P. (Ed.) </w:t>
      </w:r>
      <w:r>
        <w:rPr>
          <w:rFonts w:ascii="Times New Roman" w:eastAsia="Times New Roman" w:hAnsi="Times New Roman" w:cs="Times New Roman"/>
          <w:i/>
          <w:iCs/>
        </w:rPr>
        <w:t>Social Work Practice with the LGBTQ Community: Exploring Practice and Policy Factors</w:t>
      </w:r>
      <w:r>
        <w:rPr>
          <w:rFonts w:ascii="Times New Roman" w:eastAsia="Times New Roman" w:hAnsi="Times New Roman" w:cs="Times New Roman"/>
        </w:rPr>
        <w:t xml:space="preserve"> (2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ed)</w:t>
      </w:r>
      <w:r>
        <w:rPr>
          <w:rFonts w:ascii="Times New Roman" w:eastAsia="Times New Roman" w:hAnsi="Times New Roman" w:cs="Times New Roman"/>
          <w:i/>
          <w:iCs/>
        </w:rPr>
        <w:t>.</w:t>
      </w:r>
      <w:r>
        <w:rPr>
          <w:rFonts w:ascii="Times New Roman" w:eastAsia="Times New Roman" w:hAnsi="Times New Roman" w:cs="Times New Roman"/>
        </w:rPr>
        <w:t xml:space="preserve"> Chicago, IL: Oxford</w:t>
      </w:r>
    </w:p>
    <w:p w14:paraId="00000031" w14:textId="77777777" w:rsidR="00614063" w:rsidRDefault="00000000">
      <w:pPr>
        <w:spacing w:after="0" w:line="240" w:lineRule="auto"/>
        <w:ind w:left="720" w:hanging="720"/>
      </w:pP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 xml:space="preserve">, K., Natale, A.P., McLeod, D.A., and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(2022). Social and Economic Justice. In </w:t>
      </w:r>
      <w:proofErr w:type="spellStart"/>
      <w:r>
        <w:rPr>
          <w:rFonts w:ascii="Times New Roman" w:eastAsia="Times New Roman" w:hAnsi="Times New Roman" w:cs="Times New Roman"/>
        </w:rPr>
        <w:t>Dentato</w:t>
      </w:r>
      <w:proofErr w:type="spellEnd"/>
      <w:r>
        <w:rPr>
          <w:rFonts w:ascii="Times New Roman" w:eastAsia="Times New Roman" w:hAnsi="Times New Roman" w:cs="Times New Roman"/>
        </w:rPr>
        <w:t xml:space="preserve">, M.P. (Ed.) </w:t>
      </w:r>
      <w:r>
        <w:rPr>
          <w:rFonts w:ascii="Times New Roman" w:eastAsia="Times New Roman" w:hAnsi="Times New Roman" w:cs="Times New Roman"/>
          <w:i/>
          <w:iCs/>
        </w:rPr>
        <w:t xml:space="preserve">Social Work Practice with the LGBTQ Community: Exploring Practice and Policy Factors </w:t>
      </w:r>
      <w:r>
        <w:rPr>
          <w:rFonts w:ascii="Times New Roman" w:eastAsia="Times New Roman" w:hAnsi="Times New Roman" w:cs="Times New Roman"/>
        </w:rPr>
        <w:t>(2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ed)</w:t>
      </w:r>
      <w:r>
        <w:rPr>
          <w:rFonts w:ascii="Times New Roman" w:eastAsia="Times New Roman" w:hAnsi="Times New Roman" w:cs="Times New Roman"/>
          <w:i/>
          <w:iCs/>
        </w:rPr>
        <w:t>.</w:t>
      </w:r>
      <w:r>
        <w:rPr>
          <w:rFonts w:ascii="Times New Roman" w:eastAsia="Times New Roman" w:hAnsi="Times New Roman" w:cs="Times New Roman"/>
        </w:rPr>
        <w:t xml:space="preserve"> Chicago, IL: Oxford</w:t>
      </w:r>
    </w:p>
    <w:p w14:paraId="00000032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 xml:space="preserve">McLeod, D. A., </w:t>
      </w: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 xml:space="preserve">, K.,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&amp; Natale, A. (2022).  IPV &amp; Relational Violence. In </w:t>
      </w:r>
      <w:proofErr w:type="spellStart"/>
      <w:r>
        <w:rPr>
          <w:rFonts w:ascii="Times New Roman" w:eastAsia="Times New Roman" w:hAnsi="Times New Roman" w:cs="Times New Roman"/>
        </w:rPr>
        <w:t>Dentato</w:t>
      </w:r>
      <w:proofErr w:type="spellEnd"/>
      <w:r>
        <w:rPr>
          <w:rFonts w:ascii="Times New Roman" w:eastAsia="Times New Roman" w:hAnsi="Times New Roman" w:cs="Times New Roman"/>
        </w:rPr>
        <w:t xml:space="preserve">, M.P. (Ed.) </w:t>
      </w:r>
      <w:r>
        <w:rPr>
          <w:rFonts w:ascii="Times New Roman" w:eastAsia="Times New Roman" w:hAnsi="Times New Roman" w:cs="Times New Roman"/>
          <w:i/>
          <w:iCs/>
        </w:rPr>
        <w:t xml:space="preserve">Social Work Practice with the LGBTQ Community: Exploring Practice and Policy Factors </w:t>
      </w:r>
      <w:r>
        <w:rPr>
          <w:rFonts w:ascii="Times New Roman" w:eastAsia="Times New Roman" w:hAnsi="Times New Roman" w:cs="Times New Roman"/>
        </w:rPr>
        <w:t>(2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ed)</w:t>
      </w:r>
      <w:r>
        <w:rPr>
          <w:rFonts w:ascii="Times New Roman" w:eastAsia="Times New Roman" w:hAnsi="Times New Roman" w:cs="Times New Roman"/>
          <w:i/>
          <w:iCs/>
        </w:rPr>
        <w:t>.</w:t>
      </w:r>
      <w:r>
        <w:rPr>
          <w:rFonts w:ascii="Times New Roman" w:eastAsia="Times New Roman" w:hAnsi="Times New Roman" w:cs="Times New Roman"/>
        </w:rPr>
        <w:t xml:space="preserve"> Chicago, IL: Oxford</w:t>
      </w:r>
    </w:p>
    <w:p w14:paraId="00000033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 xml:space="preserve">, K., Natale, A. P., and McLeod, D.A. (2018). The impact of trauma. In </w:t>
      </w:r>
      <w:proofErr w:type="spellStart"/>
      <w:r>
        <w:rPr>
          <w:rFonts w:ascii="Times New Roman" w:eastAsia="Times New Roman" w:hAnsi="Times New Roman" w:cs="Times New Roman"/>
        </w:rPr>
        <w:t>Dentato</w:t>
      </w:r>
      <w:proofErr w:type="spellEnd"/>
      <w:r>
        <w:rPr>
          <w:rFonts w:ascii="Times New Roman" w:eastAsia="Times New Roman" w:hAnsi="Times New Roman" w:cs="Times New Roman"/>
        </w:rPr>
        <w:t xml:space="preserve">, M.P. (Ed.) </w:t>
      </w:r>
      <w:r>
        <w:rPr>
          <w:rFonts w:ascii="Times New Roman" w:eastAsia="Times New Roman" w:hAnsi="Times New Roman" w:cs="Times New Roman"/>
          <w:i/>
          <w:iCs/>
        </w:rPr>
        <w:t xml:space="preserve">Social Work Practice with the LGBTQ Community: Exploring Practice and Policy Factors </w:t>
      </w:r>
      <w:r>
        <w:rPr>
          <w:rFonts w:ascii="Times New Roman" w:eastAsia="Times New Roman" w:hAnsi="Times New Roman" w:cs="Times New Roman"/>
        </w:rPr>
        <w:t>(pp. 118-136)</w:t>
      </w:r>
      <w:r>
        <w:rPr>
          <w:rFonts w:ascii="Times New Roman" w:eastAsia="Times New Roman" w:hAnsi="Times New Roman" w:cs="Times New Roman"/>
          <w:i/>
          <w:iCs/>
        </w:rPr>
        <w:t xml:space="preserve">. </w:t>
      </w:r>
      <w:r>
        <w:rPr>
          <w:rFonts w:ascii="Times New Roman" w:eastAsia="Times New Roman" w:hAnsi="Times New Roman" w:cs="Times New Roman"/>
        </w:rPr>
        <w:t>Chicago, IL: Oxford</w:t>
      </w:r>
    </w:p>
    <w:p w14:paraId="00000034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Natale, A. P., </w:t>
      </w: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 xml:space="preserve">, K., </w:t>
      </w: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, and McLeod, D.A. (2018). The intersection of policy and practice. (2018). In </w:t>
      </w:r>
      <w:proofErr w:type="spellStart"/>
      <w:r>
        <w:rPr>
          <w:rFonts w:ascii="Times New Roman" w:eastAsia="Times New Roman" w:hAnsi="Times New Roman" w:cs="Times New Roman"/>
        </w:rPr>
        <w:t>Dentato</w:t>
      </w:r>
      <w:proofErr w:type="spellEnd"/>
      <w:r>
        <w:rPr>
          <w:rFonts w:ascii="Times New Roman" w:eastAsia="Times New Roman" w:hAnsi="Times New Roman" w:cs="Times New Roman"/>
        </w:rPr>
        <w:t xml:space="preserve">, M.P. (Ed.) </w:t>
      </w:r>
      <w:r>
        <w:rPr>
          <w:rFonts w:ascii="Times New Roman" w:eastAsia="Times New Roman" w:hAnsi="Times New Roman" w:cs="Times New Roman"/>
          <w:i/>
          <w:iCs/>
        </w:rPr>
        <w:t>Social Work Practice with the LGBTQ Community: Exploring Practice and Policy Factors.</w:t>
      </w:r>
      <w:r>
        <w:rPr>
          <w:rFonts w:ascii="Times New Roman" w:eastAsia="Times New Roman" w:hAnsi="Times New Roman" w:cs="Times New Roman"/>
        </w:rPr>
        <w:t xml:space="preserve"> Chicago, IL: Oxford</w:t>
      </w:r>
    </w:p>
    <w:p w14:paraId="00000035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 xml:space="preserve">, K., Natale, A.P., McLeod, D.A., and </w:t>
      </w: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 (2018). Social and Economic Justice. In </w:t>
      </w:r>
      <w:proofErr w:type="spellStart"/>
      <w:r>
        <w:rPr>
          <w:rFonts w:ascii="Times New Roman" w:eastAsia="Times New Roman" w:hAnsi="Times New Roman" w:cs="Times New Roman"/>
        </w:rPr>
        <w:t>Dentato</w:t>
      </w:r>
      <w:proofErr w:type="spellEnd"/>
      <w:r>
        <w:rPr>
          <w:rFonts w:ascii="Times New Roman" w:eastAsia="Times New Roman" w:hAnsi="Times New Roman" w:cs="Times New Roman"/>
        </w:rPr>
        <w:t xml:space="preserve">, M.P. (Ed.) </w:t>
      </w:r>
      <w:r>
        <w:rPr>
          <w:rFonts w:ascii="Times New Roman" w:eastAsia="Times New Roman" w:hAnsi="Times New Roman" w:cs="Times New Roman"/>
          <w:i/>
          <w:iCs/>
        </w:rPr>
        <w:t>Social Work Practice with the LGBTQ Community: Exploring Practice and Policy Factors.</w:t>
      </w:r>
      <w:r>
        <w:rPr>
          <w:rFonts w:ascii="Times New Roman" w:eastAsia="Times New Roman" w:hAnsi="Times New Roman" w:cs="Times New Roman"/>
        </w:rPr>
        <w:t xml:space="preserve"> Chicago, IL: Oxford</w:t>
      </w:r>
    </w:p>
    <w:p w14:paraId="00000036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 xml:space="preserve">McLeod, D. A., </w:t>
      </w: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 xml:space="preserve">, K., </w:t>
      </w: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, &amp; Natale, A. (2018). IPV &amp; Relational Violence. In </w:t>
      </w:r>
      <w:proofErr w:type="spellStart"/>
      <w:r>
        <w:rPr>
          <w:rFonts w:ascii="Times New Roman" w:eastAsia="Times New Roman" w:hAnsi="Times New Roman" w:cs="Times New Roman"/>
        </w:rPr>
        <w:t>Dentato</w:t>
      </w:r>
      <w:proofErr w:type="spellEnd"/>
      <w:r>
        <w:rPr>
          <w:rFonts w:ascii="Times New Roman" w:eastAsia="Times New Roman" w:hAnsi="Times New Roman" w:cs="Times New Roman"/>
        </w:rPr>
        <w:t xml:space="preserve">, M.P. (Ed.) </w:t>
      </w:r>
      <w:r>
        <w:rPr>
          <w:rFonts w:ascii="Times New Roman" w:eastAsia="Times New Roman" w:hAnsi="Times New Roman" w:cs="Times New Roman"/>
          <w:i/>
          <w:iCs/>
        </w:rPr>
        <w:t>Social Work Practice with the LGBTQ Community: Exploring Practice and Policy Factors.</w:t>
      </w:r>
      <w:r>
        <w:rPr>
          <w:rFonts w:ascii="Times New Roman" w:eastAsia="Times New Roman" w:hAnsi="Times New Roman" w:cs="Times New Roman"/>
        </w:rPr>
        <w:t xml:space="preserve"> Chicago, IL: Oxford</w:t>
      </w:r>
    </w:p>
    <w:p w14:paraId="00000037" w14:textId="77777777" w:rsidR="00614063" w:rsidRDefault="00614063">
      <w:pPr>
        <w:spacing w:after="0" w:line="240" w:lineRule="auto"/>
        <w:ind w:left="720" w:hanging="720"/>
      </w:pPr>
    </w:p>
    <w:p w14:paraId="084DB35F" w14:textId="2A3E832F" w:rsidR="006B55B4" w:rsidRDefault="006B55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Edited Book Chapters Under Review (1)</w:t>
      </w:r>
    </w:p>
    <w:p w14:paraId="7216884F" w14:textId="113AA1E7" w:rsidR="006B55B4" w:rsidRPr="006B55B4" w:rsidRDefault="006B55B4" w:rsidP="006B55B4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 w:rsidRPr="006B55B4">
        <w:rPr>
          <w:rFonts w:ascii="Times New Roman" w:eastAsia="Times New Roman" w:hAnsi="Times New Roman" w:cs="Times New Roman"/>
        </w:rPr>
        <w:t xml:space="preserve">Timbers, V. L., Levy, D. L., Papciak, R., &amp; </w:t>
      </w:r>
      <w:r w:rsidRPr="006B55B4">
        <w:rPr>
          <w:rFonts w:ascii="Times New Roman" w:eastAsia="Times New Roman" w:hAnsi="Times New Roman" w:cs="Times New Roman"/>
          <w:b/>
          <w:bCs/>
        </w:rPr>
        <w:t>Gandy, M. E.</w:t>
      </w:r>
      <w:r w:rsidRPr="006B55B4">
        <w:rPr>
          <w:rFonts w:ascii="Times New Roman" w:eastAsia="Times New Roman" w:hAnsi="Times New Roman" w:cs="Times New Roman"/>
        </w:rPr>
        <w:t xml:space="preserve"> Religion and spirituality in work with transgender and nonbinary people: navigating harm, support, and meaning-making in health care and helping professions. In </w:t>
      </w:r>
      <w:proofErr w:type="spellStart"/>
      <w:r>
        <w:rPr>
          <w:rFonts w:ascii="Times New Roman" w:eastAsia="Times New Roman" w:hAnsi="Times New Roman" w:cs="Times New Roman"/>
        </w:rPr>
        <w:t>Kattari</w:t>
      </w:r>
      <w:proofErr w:type="spellEnd"/>
      <w:r>
        <w:rPr>
          <w:rFonts w:ascii="Times New Roman" w:eastAsia="Times New Roman" w:hAnsi="Times New Roman" w:cs="Times New Roman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</w:rPr>
        <w:t>Kattari</w:t>
      </w:r>
      <w:proofErr w:type="spellEnd"/>
      <w:r>
        <w:rPr>
          <w:rFonts w:ascii="Times New Roman" w:eastAsia="Times New Roman" w:hAnsi="Times New Roman" w:cs="Times New Roman"/>
        </w:rPr>
        <w:t xml:space="preserve">, L., &amp; </w:t>
      </w:r>
      <w:r w:rsidRPr="006B55B4">
        <w:rPr>
          <w:rFonts w:ascii="Times New Roman" w:eastAsia="Times New Roman" w:hAnsi="Times New Roman" w:cs="Times New Roman"/>
        </w:rPr>
        <w:t xml:space="preserve">Call, </w:t>
      </w:r>
      <w:r>
        <w:rPr>
          <w:rFonts w:ascii="Times New Roman" w:eastAsia="Times New Roman" w:hAnsi="Times New Roman" w:cs="Times New Roman"/>
        </w:rPr>
        <w:t xml:space="preserve">J. </w:t>
      </w:r>
      <w:r w:rsidRPr="006B55B4">
        <w:rPr>
          <w:rFonts w:ascii="Times New Roman" w:eastAsia="Times New Roman" w:hAnsi="Times New Roman" w:cs="Times New Roman"/>
        </w:rPr>
        <w:t>(Ed</w:t>
      </w:r>
      <w:r>
        <w:rPr>
          <w:rFonts w:ascii="Times New Roman" w:eastAsia="Times New Roman" w:hAnsi="Times New Roman" w:cs="Times New Roman"/>
        </w:rPr>
        <w:t>s</w:t>
      </w:r>
      <w:r w:rsidRPr="006B55B4">
        <w:rPr>
          <w:rFonts w:ascii="Times New Roman" w:eastAsia="Times New Roman" w:hAnsi="Times New Roman" w:cs="Times New Roman"/>
        </w:rPr>
        <w:t xml:space="preserve">.) </w:t>
      </w:r>
      <w:r w:rsidRPr="006B55B4">
        <w:rPr>
          <w:rFonts w:ascii="Times New Roman" w:eastAsia="Times New Roman" w:hAnsi="Times New Roman" w:cs="Times New Roman"/>
          <w:i/>
          <w:iCs/>
        </w:rPr>
        <w:t>Social Work and Health Care Practice with Transgender and Nonbinary Individuals and Communities</w:t>
      </w:r>
      <w:r>
        <w:rPr>
          <w:rFonts w:ascii="Times New Roman" w:eastAsia="Times New Roman" w:hAnsi="Times New Roman" w:cs="Times New Roman"/>
          <w:i/>
          <w:iCs/>
        </w:rPr>
        <w:t xml:space="preserve"> (2nd Edition)</w:t>
      </w:r>
      <w:r>
        <w:rPr>
          <w:rFonts w:ascii="Times New Roman" w:eastAsia="Times New Roman" w:hAnsi="Times New Roman" w:cs="Times New Roman"/>
        </w:rPr>
        <w:t>. Routledge.</w:t>
      </w:r>
    </w:p>
    <w:p w14:paraId="6F8E31FE" w14:textId="77777777" w:rsidR="006B55B4" w:rsidRDefault="006B55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38" w14:textId="1161C9FA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Encyclopedia Entries (2)</w:t>
      </w:r>
    </w:p>
    <w:p w14:paraId="00000039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Two-spirit. In </w:t>
      </w:r>
      <w:r>
        <w:rPr>
          <w:rFonts w:ascii="Times New Roman" w:eastAsia="Times New Roman" w:hAnsi="Times New Roman" w:cs="Times New Roman"/>
          <w:i/>
          <w:iCs/>
        </w:rPr>
        <w:t>Encyclopedia of Human Services and Diversity.</w:t>
      </w:r>
      <w:r>
        <w:rPr>
          <w:rFonts w:ascii="Times New Roman" w:eastAsia="Times New Roman" w:hAnsi="Times New Roman" w:cs="Times New Roman"/>
        </w:rPr>
        <w:t xml:space="preserve"> Thousand Oaks, CA: Sage Publications</w:t>
      </w:r>
    </w:p>
    <w:p w14:paraId="0000003A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Cisgender. In </w:t>
      </w:r>
      <w:r>
        <w:rPr>
          <w:rFonts w:ascii="Times New Roman" w:eastAsia="Times New Roman" w:hAnsi="Times New Roman" w:cs="Times New Roman"/>
          <w:i/>
          <w:iCs/>
        </w:rPr>
        <w:t xml:space="preserve">Encyclopedia of Human Services and Diversity. </w:t>
      </w:r>
      <w:r>
        <w:rPr>
          <w:rFonts w:ascii="Times New Roman" w:eastAsia="Times New Roman" w:hAnsi="Times New Roman" w:cs="Times New Roman"/>
        </w:rPr>
        <w:t>Thousand Oaks, CA: Sage Publications</w:t>
      </w:r>
    </w:p>
    <w:p w14:paraId="0000003B" w14:textId="77777777" w:rsidR="00614063" w:rsidRDefault="0061406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Technical Reports (3)</w:t>
      </w:r>
    </w:p>
    <w:p w14:paraId="0000003D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6" w:name="_heading=h.tyjcwt" w:colFirst="0" w:colLast="0"/>
      <w:bookmarkEnd w:id="6"/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(2020). </w:t>
      </w:r>
      <w:r>
        <w:rPr>
          <w:rFonts w:ascii="Times New Roman" w:eastAsia="Times New Roman" w:hAnsi="Times New Roman" w:cs="Times New Roman"/>
          <w:i/>
          <w:iCs/>
        </w:rPr>
        <w:t>Transgender &amp; gender diverse (TGD) affirming healthcare training evaluation survey results.</w:t>
      </w:r>
      <w:r>
        <w:rPr>
          <w:rFonts w:ascii="Times New Roman" w:eastAsia="Times New Roman" w:hAnsi="Times New Roman" w:cs="Times New Roman"/>
        </w:rPr>
        <w:t xml:space="preserve"> Morgantown, WV: WVU Medicine.</w:t>
      </w:r>
    </w:p>
    <w:p w14:paraId="0000003E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, Bentley, A., &amp; Bowles, D. (2019). </w:t>
      </w:r>
      <w:r>
        <w:rPr>
          <w:rFonts w:ascii="Times New Roman" w:eastAsia="Times New Roman" w:hAnsi="Times New Roman" w:cs="Times New Roman"/>
          <w:i/>
          <w:iCs/>
        </w:rPr>
        <w:t>A report of the needs and motivations of emerging adult attendees at the 2018 Equality Summit</w:t>
      </w:r>
      <w:r>
        <w:rPr>
          <w:rFonts w:ascii="Times New Roman" w:eastAsia="Times New Roman" w:hAnsi="Times New Roman" w:cs="Times New Roman"/>
        </w:rPr>
        <w:t>. Norman, OK: Freedom Oklahoma</w:t>
      </w:r>
    </w:p>
    <w:p w14:paraId="0000003F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Gandy-Guedes, M. E.</w:t>
      </w:r>
      <w:r>
        <w:rPr>
          <w:rFonts w:ascii="Times New Roman" w:eastAsia="Times New Roman" w:hAnsi="Times New Roman" w:cs="Times New Roman"/>
        </w:rPr>
        <w:t xml:space="preserve">, &amp; Schonauer, P. (2017). </w:t>
      </w:r>
      <w:r>
        <w:rPr>
          <w:rFonts w:ascii="Times New Roman" w:eastAsia="Times New Roman" w:hAnsi="Times New Roman" w:cs="Times New Roman"/>
          <w:i/>
          <w:iCs/>
        </w:rPr>
        <w:t>A report of the needs and motivations of emerging adult attendees at the 2016 Equality Summit</w:t>
      </w:r>
      <w:r>
        <w:rPr>
          <w:rFonts w:ascii="Times New Roman" w:eastAsia="Times New Roman" w:hAnsi="Times New Roman" w:cs="Times New Roman"/>
        </w:rPr>
        <w:t>. Norman, OK: Freedom Oklahoma</w:t>
      </w:r>
    </w:p>
    <w:p w14:paraId="00000040" w14:textId="77777777" w:rsidR="00614063" w:rsidRDefault="006140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41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Manuscripts Under Review (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00000044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Bailey, B. C., Christensen, M., Williams-Sites, K. E., </w:t>
      </w:r>
      <w:r>
        <w:rPr>
          <w:rFonts w:ascii="Times New Roman" w:eastAsia="Times New Roman" w:hAnsi="Times New Roman" w:cs="Times New Roman"/>
          <w:b/>
          <w:bCs/>
        </w:rPr>
        <w:t>Gandy, M. E.,</w:t>
      </w:r>
      <w:r>
        <w:rPr>
          <w:rFonts w:ascii="Times New Roman" w:eastAsia="Times New Roman" w:hAnsi="Times New Roman" w:cs="Times New Roman"/>
        </w:rPr>
        <w:t xml:space="preserve"> Bravo-</w:t>
      </w:r>
      <w:proofErr w:type="spellStart"/>
      <w:r>
        <w:rPr>
          <w:rFonts w:ascii="Times New Roman" w:eastAsia="Times New Roman" w:hAnsi="Times New Roman" w:cs="Times New Roman"/>
        </w:rPr>
        <w:t>Peterec</w:t>
      </w:r>
      <w:proofErr w:type="spellEnd"/>
      <w:r>
        <w:rPr>
          <w:rFonts w:ascii="Times New Roman" w:eastAsia="Times New Roman" w:hAnsi="Times New Roman" w:cs="Times New Roman"/>
        </w:rPr>
        <w:t xml:space="preserve">, S., Mazza, J. J. Building wellness and resilience for undergraduates at a rural university: Pilot test of a Dialectical Behavior Therapy-based social work course. </w:t>
      </w:r>
      <w:r>
        <w:rPr>
          <w:rFonts w:ascii="Times New Roman" w:eastAsia="Times New Roman" w:hAnsi="Times New Roman" w:cs="Times New Roman"/>
          <w:i/>
          <w:iCs/>
        </w:rPr>
        <w:t>Journal of American College Health.</w:t>
      </w:r>
    </w:p>
    <w:p w14:paraId="00000046" w14:textId="77777777" w:rsidR="00614063" w:rsidRDefault="00614063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</w:p>
    <w:p w14:paraId="00000047" w14:textId="059B2865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Manuscripts in Preparation (</w:t>
      </w:r>
      <w:r w:rsidR="00C9386B">
        <w:rPr>
          <w:rFonts w:ascii="Times New Roman" w:eastAsia="Times New Roman" w:hAnsi="Times New Roman" w:cs="Times New Roman"/>
          <w:b/>
          <w:bCs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78B3583B" w14:textId="77777777" w:rsidR="00C9386B" w:rsidRDefault="00C9386B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Irish, A. J., Bailey, B. C., Fabbri, M., Zink, S., Weirich, M., Payne, F., Rinehart, L., Mesar, J., &amp; </w:t>
      </w:r>
      <w:r>
        <w:rPr>
          <w:rFonts w:ascii="Times New Roman" w:eastAsia="Times New Roman" w:hAnsi="Times New Roman" w:cs="Times New Roman"/>
          <w:b/>
          <w:bCs/>
        </w:rPr>
        <w:t xml:space="preserve">Gandy, M. E. </w:t>
      </w:r>
      <w:r>
        <w:rPr>
          <w:rFonts w:ascii="Times New Roman" w:eastAsia="Times New Roman" w:hAnsi="Times New Roman" w:cs="Times New Roman"/>
        </w:rPr>
        <w:t xml:space="preserve">Impacts of anti-diversity, equity, and inclusion policy on social work field education. </w:t>
      </w:r>
      <w:r>
        <w:rPr>
          <w:rFonts w:ascii="Times New Roman" w:eastAsia="Times New Roman" w:hAnsi="Times New Roman" w:cs="Times New Roman"/>
          <w:i/>
          <w:iCs/>
        </w:rPr>
        <w:t>Journal of Social Work Education.</w:t>
      </w:r>
    </w:p>
    <w:p w14:paraId="00000048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Arthur, E. K., LaPlante, E., Niles, K. T., Sette, E., Flora, L., Fuller, J., Klosterman, H., Oliveri, J. M., Aker, H., Applegate, J. M., Suchland, J., Klakos, K., Battle-Fisher, M., Lee, C.,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Queerblind</w:t>
      </w:r>
      <w:proofErr w:type="spellEnd"/>
      <w:r>
        <w:rPr>
          <w:rFonts w:ascii="Times New Roman" w:eastAsia="Times New Roman" w:hAnsi="Times New Roman" w:cs="Times New Roman"/>
        </w:rPr>
        <w:t xml:space="preserve">: Oncology clinicians perspectives on the care of LGBTQ+ people with breast cancer. </w:t>
      </w:r>
      <w:r>
        <w:rPr>
          <w:rFonts w:ascii="Times New Roman" w:eastAsia="Times New Roman" w:hAnsi="Times New Roman" w:cs="Times New Roman"/>
          <w:i/>
          <w:iCs/>
        </w:rPr>
        <w:t>Journal of Cancer Survivorship.</w:t>
      </w:r>
    </w:p>
    <w:p w14:paraId="00000049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Leggett-Bradley, S., Cole, H. From play to profession: Recruiting the next generation of social workers through virtual reality career exploration. </w:t>
      </w:r>
      <w:r>
        <w:rPr>
          <w:rFonts w:ascii="Times New Roman" w:eastAsia="Times New Roman" w:hAnsi="Times New Roman" w:cs="Times New Roman"/>
          <w:i/>
          <w:iCs/>
        </w:rPr>
        <w:t>Journal of Social Work Education.</w:t>
      </w:r>
    </w:p>
    <w:p w14:paraId="0000004A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Hann, C. Bronstein’s Model of Interprofessional Collaboration reconsidered: Toward a framework of Liberatory Interprofessional Collaboration. </w:t>
      </w:r>
      <w:r>
        <w:rPr>
          <w:rFonts w:ascii="Times New Roman" w:eastAsia="Times New Roman" w:hAnsi="Times New Roman" w:cs="Times New Roman"/>
          <w:i/>
          <w:iCs/>
        </w:rPr>
        <w:t>Social Work.</w:t>
      </w:r>
    </w:p>
    <w:p w14:paraId="0000004C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Bailey, B., Christensen, M., Williamson, K., &amp; </w:t>
      </w: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Social work educators as leaders in student success, wellness, and professional resilience: A Dialectical Behavior Therapy skills-based course. </w:t>
      </w:r>
      <w:r>
        <w:rPr>
          <w:rFonts w:ascii="Times New Roman" w:eastAsia="Times New Roman" w:hAnsi="Times New Roman" w:cs="Times New Roman"/>
          <w:i/>
          <w:iCs/>
        </w:rPr>
        <w:t>Journal of Social Work Education.</w:t>
      </w:r>
    </w:p>
    <w:p w14:paraId="0000004E" w14:textId="77777777" w:rsidR="00614063" w:rsidRDefault="00614063">
      <w:pPr>
        <w:spacing w:after="0" w:line="240" w:lineRule="auto"/>
        <w:ind w:left="720" w:hanging="720"/>
      </w:pPr>
    </w:p>
    <w:p w14:paraId="0000004F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Manuscripts Planned (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0000005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7" w:name="_heading=h.1t3h5sf" w:colFirst="0" w:colLast="0"/>
      <w:bookmarkEnd w:id="7"/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 Interprofessional social justice practice: A new course’s impact on self-efficacy in social justice mezzo level practice. </w:t>
      </w:r>
      <w:r>
        <w:rPr>
          <w:rFonts w:ascii="Times New Roman" w:eastAsia="Times New Roman" w:hAnsi="Times New Roman" w:cs="Times New Roman"/>
          <w:i/>
          <w:iCs/>
        </w:rPr>
        <w:t>Journal of Social Work Education</w:t>
      </w:r>
      <w:r>
        <w:rPr>
          <w:rFonts w:ascii="Times New Roman" w:eastAsia="Times New Roman" w:hAnsi="Times New Roman" w:cs="Times New Roman"/>
        </w:rPr>
        <w:t>.</w:t>
      </w:r>
    </w:p>
    <w:p w14:paraId="00000051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  <w:b/>
          <w:bCs/>
          <w:i/>
          <w:iCs/>
        </w:rPr>
        <w:t>,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Leggett-Bradley, S., Cole, H. Results of a virtual reality career exploration game for recruitment to social work college degrees. </w:t>
      </w:r>
      <w:r>
        <w:rPr>
          <w:rFonts w:ascii="Times New Roman" w:eastAsia="Times New Roman" w:hAnsi="Times New Roman" w:cs="Times New Roman"/>
          <w:i/>
          <w:iCs/>
        </w:rPr>
        <w:t>Journal of Technology in Human Services.</w:t>
      </w:r>
    </w:p>
    <w:p w14:paraId="00000052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Evans, J., Nolan, J., &amp; Williamson, T. Putting the “community” in community policing: Findings from a CBPAR study in a rural Appalachian college town. </w:t>
      </w:r>
      <w:r>
        <w:rPr>
          <w:rFonts w:ascii="Times New Roman" w:eastAsia="Times New Roman" w:hAnsi="Times New Roman" w:cs="Times New Roman"/>
          <w:i/>
          <w:iCs/>
        </w:rPr>
        <w:t>Journal of the Society for Social Work and Research</w:t>
      </w:r>
      <w:r>
        <w:rPr>
          <w:rFonts w:ascii="Times New Roman" w:eastAsia="Times New Roman" w:hAnsi="Times New Roman" w:cs="Times New Roman"/>
        </w:rPr>
        <w:t>.</w:t>
      </w:r>
    </w:p>
    <w:p w14:paraId="00000053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Gandy, M. E.</w:t>
      </w:r>
      <w:r>
        <w:rPr>
          <w:rFonts w:ascii="Times New Roman" w:eastAsia="Times New Roman" w:hAnsi="Times New Roman" w:cs="Times New Roman"/>
        </w:rPr>
        <w:t xml:space="preserve">, Evans, J., Nolan, J., &amp; Williamson, T. Results of a three-phase mixed-methods CBPAR study addressing public safety and policing in a rural community. </w:t>
      </w:r>
      <w:r>
        <w:rPr>
          <w:rFonts w:ascii="Times New Roman" w:eastAsia="Times New Roman" w:hAnsi="Times New Roman" w:cs="Times New Roman"/>
          <w:i/>
          <w:iCs/>
        </w:rPr>
        <w:t>Journal of Forensic Social Work.</w:t>
      </w:r>
    </w:p>
    <w:p w14:paraId="00000054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t xml:space="preserve">   </w:t>
      </w:r>
    </w:p>
    <w:p w14:paraId="00000055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CONFERENCE ACTIVITY/PARTICIPATION (</w:t>
      </w:r>
      <w:r>
        <w:rPr>
          <w:rFonts w:ascii="Times New Roman" w:eastAsia="Times New Roman" w:hAnsi="Times New Roman" w:cs="Times New Roman"/>
          <w:b/>
          <w:bCs/>
        </w:rPr>
        <w:t>63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00000056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Refereed Paper Presentations (2</w:t>
      </w:r>
      <w:r>
        <w:rPr>
          <w:rFonts w:ascii="Times New Roman" w:eastAsia="Times New Roman" w:hAnsi="Times New Roman" w:cs="Times New Roman"/>
          <w:b/>
          <w:bCs/>
        </w:rPr>
        <w:t>1)</w:t>
      </w:r>
    </w:p>
    <w:p w14:paraId="00000057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The logic of community engagement in American policing.</w:t>
      </w:r>
      <w:r>
        <w:rPr>
          <w:rFonts w:ascii="Times New Roman" w:eastAsia="Times New Roman" w:hAnsi="Times New Roman" w:cs="Times New Roman"/>
        </w:rPr>
        <w:t xml:space="preserve"> 63rd Annual Meeting, Academy of Criminal Justice Sciences, Philadelphia, PA, March 3-7. Co-presented with James Nolan, John Evans, and Taylor Williamson.</w:t>
      </w:r>
    </w:p>
    <w:p w14:paraId="00000058" w14:textId="77777777" w:rsidR="00614063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Investing in our future: Addressing behavioral health workforce shortages through virtual reality career exploration</w:t>
      </w:r>
      <w:r>
        <w:rPr>
          <w:rFonts w:ascii="Times New Roman" w:eastAsia="Times New Roman" w:hAnsi="Times New Roman" w:cs="Times New Roman"/>
        </w:rPr>
        <w:t>. Global Symposium, International Virtual Reality Healthcare Association, Tampa, FL, February 27 - March 1.</w:t>
      </w:r>
    </w:p>
    <w:p w14:paraId="00000059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Investing in our future: Addressing behavioral health workforce shortages through virtual reality career exploration</w:t>
      </w:r>
      <w:r>
        <w:rPr>
          <w:rFonts w:ascii="Times New Roman" w:eastAsia="Times New Roman" w:hAnsi="Times New Roman" w:cs="Times New Roman"/>
        </w:rPr>
        <w:t>. Europe Symposium, International Virtual Reality Healthcare Association, Reykjavík, Iceland, November 13-14.</w:t>
      </w:r>
    </w:p>
    <w:p w14:paraId="0000005A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Caring for transgender and gender diverse populations in West Virginia</w:t>
      </w:r>
      <w:r>
        <w:rPr>
          <w:rFonts w:ascii="Times New Roman" w:eastAsia="Times New Roman" w:hAnsi="Times New Roman" w:cs="Times New Roman"/>
        </w:rPr>
        <w:t>. Spring Conference, National Association of Social Workers West Virginia Chapter, Charleston, WV, April 17.</w:t>
      </w:r>
    </w:p>
    <w:p w14:paraId="0000005B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Play Higher: Using Virtual Reality to Engage Students in Career Pipelines.</w:t>
      </w:r>
      <w:r>
        <w:rPr>
          <w:rFonts w:ascii="Times New Roman" w:eastAsia="Times New Roman" w:hAnsi="Times New Roman" w:cs="Times New Roman"/>
        </w:rPr>
        <w:t xml:space="preserve"> National Forum to Advance Rural Education, National Rural Education Association and the Rural Schools Collaborative, Virtual, November 16-17. </w:t>
      </w:r>
    </w:p>
    <w:p w14:paraId="0000005C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Play Higher: Using Virtual Reality to Engage Students in Career Pipelines.</w:t>
      </w:r>
      <w:r>
        <w:rPr>
          <w:rFonts w:ascii="Times New Roman" w:eastAsia="Times New Roman" w:hAnsi="Times New Roman" w:cs="Times New Roman"/>
        </w:rPr>
        <w:t xml:space="preserve"> West Virginia Statewide Technology Conference, Morgantown, WV, July 19-21. </w:t>
      </w:r>
    </w:p>
    <w:p w14:paraId="0000005D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COVID-19 Pandemic Impacts on Spiritual and Religious Practices of LGBTQ+ People.</w:t>
      </w:r>
      <w:r>
        <w:rPr>
          <w:rFonts w:ascii="Times New Roman" w:eastAsia="Times New Roman" w:hAnsi="Times New Roman" w:cs="Times New Roman"/>
        </w:rPr>
        <w:t xml:space="preserve"> Spring Conference, National Association of Social Workers West Virginia Chapter, Charleston, WV, May 3-5. Co-presented with Denise Levy &amp; Alba Onofrio.</w:t>
      </w:r>
    </w:p>
    <w:p w14:paraId="0000005E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lastRenderedPageBreak/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Play Higher: Using Virtual Reality to Engage Students in Behavioral Health Career Pipelines.</w:t>
      </w:r>
      <w:r>
        <w:rPr>
          <w:rFonts w:ascii="Times New Roman" w:eastAsia="Times New Roman" w:hAnsi="Times New Roman" w:cs="Times New Roman"/>
        </w:rPr>
        <w:t xml:space="preserve"> Spring Conference, National Association of Social Workers West Virginia Chapter, Virtual, May 3-5. Co-presented with Jenna Sergent.</w:t>
      </w:r>
    </w:p>
    <w:p w14:paraId="0000005F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Play Higher: Using virtual reality to engage students in career pipelines.</w:t>
      </w:r>
      <w:r>
        <w:rPr>
          <w:rFonts w:ascii="Times New Roman" w:eastAsia="Times New Roman" w:hAnsi="Times New Roman" w:cs="Times New Roman"/>
        </w:rPr>
        <w:t xml:space="preserve"> Annual Program Meeting of the West Virginia School Counselors Association, Morgantown, WV, March 9-10. Co-presented with Jenna Sergent.</w:t>
      </w:r>
    </w:p>
    <w:p w14:paraId="0000006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Trans*forming Healthcare in West Virginia for Transgender and Gender Diverse People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TransPride</w:t>
      </w:r>
      <w:proofErr w:type="spellEnd"/>
      <w:r>
        <w:rPr>
          <w:rFonts w:ascii="Times New Roman" w:eastAsia="Times New Roman" w:hAnsi="Times New Roman" w:cs="Times New Roman"/>
        </w:rPr>
        <w:t xml:space="preserve"> Pittsburgh, Virtual, Oct 7.</w:t>
      </w:r>
    </w:p>
    <w:p w14:paraId="00000061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Faithful foundations: Transgender and gender diverse experiences in faith communities.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4-7. Co-presented with Veronica Timbers, Ryan Papciak, and Ruben Hopwood.</w:t>
      </w:r>
    </w:p>
    <w:p w14:paraId="00000062" w14:textId="77777777" w:rsidR="00614063" w:rsidRDefault="00000000">
      <w:pPr>
        <w:spacing w:after="0" w:line="240" w:lineRule="auto"/>
        <w:ind w:left="720" w:hanging="720"/>
      </w:pPr>
      <w:bookmarkStart w:id="8" w:name="_heading=h.j65yb77v30vk" w:colFirst="0" w:colLast="0"/>
      <w:bookmarkEnd w:id="8"/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Podium presentation: Transforming healthcare in West Virginia for transgender and gender diverse people.</w:t>
      </w:r>
      <w:r>
        <w:rPr>
          <w:rFonts w:ascii="Times New Roman" w:eastAsia="Times New Roman" w:hAnsi="Times New Roman" w:cs="Times New Roman"/>
        </w:rPr>
        <w:t xml:space="preserve"> WV Rural Health Conference, WV Rural Health Association. October 20. Co-presented with James Weiss.</w:t>
      </w:r>
    </w:p>
    <w:p w14:paraId="00000063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Identification of strengths among southwestern LGBTQ+ young adults.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16-20. Co-presented with Megan Paceley.</w:t>
      </w:r>
    </w:p>
    <w:p w14:paraId="00000064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“We shared a heartbeat”: Protective roles of faith communities for LGBTQ people.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October 23-27. Co-authored with Anthony Natale and Denise Levy.</w:t>
      </w:r>
    </w:p>
    <w:p w14:paraId="00000065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An examination of a Competency Assessment Tool for measuring affirmative practice with transgender clients.</w:t>
      </w:r>
      <w:r>
        <w:rPr>
          <w:rFonts w:ascii="Times New Roman" w:eastAsia="Times New Roman" w:hAnsi="Times New Roman" w:cs="Times New Roman"/>
        </w:rPr>
        <w:t xml:space="preserve"> Annual Meeting &amp; Expo of the American Public Health Association, November 2-6. Co-authored with Judith Leitch and Lori Messinger.</w:t>
      </w:r>
    </w:p>
    <w:p w14:paraId="00000066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Policy practice with LGBTQ people: Advancing civil rights equality and equity.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October 19-22. Co-presented with Anthony Natale, David McLeod, and Kirsten </w:t>
      </w: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67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What’s our rallying cry? Activism in LGBTQIA emerging-adults after the marriage-equality era.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October 19-22. Co-presented with Megan Paceley.</w:t>
      </w:r>
    </w:p>
    <w:p w14:paraId="00000068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Community climate as a moderator between victimization and depression among SGM youth.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3-6. Co-presented with Megan Paceley and Jacob Goffnet.</w:t>
      </w:r>
    </w:p>
    <w:p w14:paraId="00000069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Assessing the feasibility and psychometric properties of a short version of the Gay Affirmative Practice Scale.</w:t>
      </w:r>
      <w:r>
        <w:rPr>
          <w:rFonts w:ascii="Times New Roman" w:eastAsia="Times New Roman" w:hAnsi="Times New Roman" w:cs="Times New Roman"/>
        </w:rPr>
        <w:t xml:space="preserve"> Annual Meeting of the Society for Social Work Research, January 18. Co-presented with Catherine Crisp.</w:t>
      </w:r>
    </w:p>
    <w:p w14:paraId="0000006A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Challenges and strategies in community engaged research on mental health services.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October 23-26. Co-presented with Jennifer Manuel.</w:t>
      </w:r>
    </w:p>
    <w:p w14:paraId="0000006B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Pilot testing a measurement tool assessing service provider practice behavior related to LGBTQ youth in treatment.</w:t>
      </w:r>
      <w:r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Annual LGBT Research Symposium, May 22.</w:t>
      </w:r>
    </w:p>
    <w:p w14:paraId="0000006C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Results from a study on service providers’ attitudes toward LGBTQ youth in a mental health agency setting.</w:t>
      </w:r>
      <w:r>
        <w:rPr>
          <w:rFonts w:ascii="Times New Roman" w:eastAsia="Times New Roman" w:hAnsi="Times New Roman" w:cs="Times New Roman"/>
        </w:rPr>
        <w:t xml:space="preserve"> 1</w:t>
      </w:r>
      <w:r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Annual LGBT Research Symposium, May 2.</w:t>
      </w:r>
    </w:p>
    <w:p w14:paraId="0000006D" w14:textId="77777777" w:rsidR="0061406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t xml:space="preserve">     </w:t>
      </w:r>
    </w:p>
    <w:p w14:paraId="0000006E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Refereed Panelist Presentations (4)</w:t>
      </w:r>
    </w:p>
    <w:p w14:paraId="0000006F" w14:textId="77777777" w:rsidR="00614063" w:rsidRDefault="00000000">
      <w:pPr>
        <w:spacing w:after="0" w:line="240" w:lineRule="auto"/>
        <w:ind w:left="720" w:hanging="720"/>
      </w:pPr>
      <w:bookmarkStart w:id="9" w:name="_heading=h.pvo3r9fc68ip" w:colFirst="0" w:colLast="0"/>
      <w:bookmarkEnd w:id="9"/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Virtual Reality and Gamification in Social Work Education, Research, and Practice.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Atlanta, GA, October 26-29. Moderator and panelist presentation with Lauren McInroy, Mark Trahan, and Judy Krysik.</w:t>
      </w:r>
    </w:p>
    <w:p w14:paraId="0000007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0" w:name="_heading=h.35nkun2" w:colFirst="0" w:colLast="0"/>
      <w:bookmarkEnd w:id="10"/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Searching during a pandemic: Tips and lessons learned from virtual faculty job searches.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10-13. Panel presentation with Jessica Bagneris, Amber Bell, and Anthony Estreet, moderated by Deana Morrow.</w:t>
      </w:r>
    </w:p>
    <w:p w14:paraId="00000071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Challenges and opportunities in teaching and measuring LGBTQ competencies with students.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October 23-26. Panel presentation with Elizabeth Cramer and Lori Messinger.</w:t>
      </w:r>
    </w:p>
    <w:p w14:paraId="00000072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2014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Integrating a Community-Based LGBTQ Youth Research Agenda in Social Work.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October 23-26. Think-Tank presented with Megan Paceley, Alex Wagaman, and Shelley Craig.</w:t>
      </w:r>
    </w:p>
    <w:p w14:paraId="00000073" w14:textId="77777777" w:rsidR="00614063" w:rsidRDefault="00614063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00000074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Refereed Posters Presented (13)</w:t>
      </w:r>
    </w:p>
    <w:p w14:paraId="00000075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Putting the “community” in community policing: Findings from a CBPAR study in a rural Appalachian college town</w:t>
      </w:r>
      <w:r>
        <w:rPr>
          <w:rFonts w:ascii="Times New Roman" w:eastAsia="Times New Roman" w:hAnsi="Times New Roman" w:cs="Times New Roman"/>
        </w:rPr>
        <w:t>. Annual Conference, Society for Social Work Research, Washington, D. C., January. Co-presented with James Nolan, John Evans, and Taylor Williamson.</w:t>
      </w:r>
    </w:p>
    <w:p w14:paraId="00000076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 xml:space="preserve">Mental health and wellbeing of LGBTQ+ individuals during the COVID-19 pandemic. </w:t>
      </w:r>
      <w:r>
        <w:rPr>
          <w:rFonts w:ascii="Times New Roman" w:eastAsia="Times New Roman" w:hAnsi="Times New Roman" w:cs="Times New Roman"/>
        </w:rPr>
        <w:t xml:space="preserve">Annual Conference, Society for Social Work Research, Washington, D.C., January 10-14. Co-presented with Denise L. Levy and Brian Levy. </w:t>
      </w:r>
    </w:p>
    <w:p w14:paraId="00000077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Trans*forming healthcare in rural Appalachia: Community engagement during a pandemic.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4-7. Co-presented with James Weiss and Xavier Hersom.</w:t>
      </w:r>
    </w:p>
    <w:p w14:paraId="00000078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Transforming healthcare in West Virginia for transgender and gender diverse people.</w:t>
      </w:r>
      <w:r>
        <w:rPr>
          <w:rFonts w:ascii="Times New Roman" w:eastAsia="Times New Roman" w:hAnsi="Times New Roman" w:cs="Times New Roman"/>
        </w:rPr>
        <w:t xml:space="preserve"> WV Rural Health Conference, WV Rural Health Association, Virtual, October 20. Co-presented with James Weiss.</w:t>
      </w:r>
    </w:p>
    <w:p w14:paraId="00000079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Trauma impacts on LGBTQQIPA2+ people: Lifespan development implications and teaching strategies.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16-20. Co-presented with Anthony Natale, David McLeod, and Kirsten </w:t>
      </w: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7A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Promising school-based interventions for sexual and gender minority youth wellbeing: A meta-analysis.</w:t>
      </w:r>
      <w:r>
        <w:rPr>
          <w:rFonts w:ascii="Times New Roman" w:eastAsia="Times New Roman" w:hAnsi="Times New Roman" w:cs="Times New Roman"/>
        </w:rPr>
        <w:t xml:space="preserve"> Annual Conference of the Society for Social Work Research, January 16-20. Co-presented with Colleen Fisher and Megan Paceley.</w:t>
      </w:r>
    </w:p>
    <w:p w14:paraId="0000007B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Intimate partner violence among LGBTQ people: Trends and opportunities for interprofessional practice.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8-11. Co-presented with Anthony Natale, David McLeod, Kirsten </w:t>
      </w:r>
      <w:proofErr w:type="spellStart"/>
      <w:r>
        <w:rPr>
          <w:rFonts w:ascii="Times New Roman" w:eastAsia="Times New Roman" w:hAnsi="Times New Roman" w:cs="Times New Roman"/>
        </w:rPr>
        <w:t>Havig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7C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Facebook as a tool for peer support among social work practitioners.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3-6. Co-presented with Michelle Vance, </w:t>
      </w:r>
      <w:proofErr w:type="spellStart"/>
      <w:r>
        <w:rPr>
          <w:rFonts w:ascii="Times New Roman" w:eastAsia="Times New Roman" w:hAnsi="Times New Roman" w:cs="Times New Roman"/>
        </w:rPr>
        <w:t>Tchernavia</w:t>
      </w:r>
      <w:proofErr w:type="spellEnd"/>
      <w:r>
        <w:rPr>
          <w:rFonts w:ascii="Times New Roman" w:eastAsia="Times New Roman" w:hAnsi="Times New Roman" w:cs="Times New Roman"/>
        </w:rPr>
        <w:t xml:space="preserve"> Montgomery, Elisabeth Bridgewater, and Kris Taylor.</w:t>
      </w:r>
    </w:p>
    <w:p w14:paraId="0000007D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Assessing LGBTQ youth cultural competency in direct-care behavioral health workers: Development and validation of a measure.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October 15-18.</w:t>
      </w:r>
    </w:p>
    <w:p w14:paraId="0000007E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2014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Understanding engagement in assertive community treatment.</w:t>
      </w:r>
      <w:r>
        <w:rPr>
          <w:rFonts w:ascii="Times New Roman" w:eastAsia="Times New Roman" w:hAnsi="Times New Roman" w:cs="Times New Roman"/>
        </w:rPr>
        <w:t xml:space="preserve"> Annual Conference of the National Alliance on Mental Illness, September 4-6. Co-presented with Shenee McCray, Dina Negatu, and Jennifer Manuel.</w:t>
      </w:r>
    </w:p>
    <w:p w14:paraId="0000007F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A new approach to culturally competent practice behaviors: Behaviorally focused training in LGBTQ issues for mental health practitioners.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October 31 – November 3. Co-presented with Jennifer Manuel.</w:t>
      </w:r>
    </w:p>
    <w:p w14:paraId="0000008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Mentoring in social work education: Challenges and opportunities in formal and informal mentoring relationships.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October 31 – November 3. Co-presented with Jennifer Manuel.</w:t>
      </w:r>
    </w:p>
    <w:p w14:paraId="00000081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Trends in hospital discharges and dispositions for episodes of co-occurring severe mental illness and substance use disorders.</w:t>
      </w:r>
      <w:r>
        <w:rPr>
          <w:rFonts w:ascii="Times New Roman" w:eastAsia="Times New Roman" w:hAnsi="Times New Roman" w:cs="Times New Roman"/>
        </w:rPr>
        <w:t xml:space="preserve"> 29th Academy of Health Annual Research Meeting, June 25. Co-presented with Jennifer Manuel and David Reiker.</w:t>
      </w:r>
    </w:p>
    <w:p w14:paraId="00000082" w14:textId="77777777" w:rsidR="00614063" w:rsidRDefault="00614063">
      <w:pPr>
        <w:spacing w:after="0" w:line="240" w:lineRule="auto"/>
        <w:ind w:left="720" w:hanging="720"/>
      </w:pPr>
    </w:p>
    <w:p w14:paraId="00000083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Invited Presentations (Refereed) (1)</w:t>
      </w:r>
    </w:p>
    <w:p w14:paraId="00000084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Investing in our future: Addressing behavioral health workforce shortages through virtual reality career exploration</w:t>
      </w:r>
      <w:r>
        <w:rPr>
          <w:rFonts w:ascii="Times New Roman" w:eastAsia="Times New Roman" w:hAnsi="Times New Roman" w:cs="Times New Roman"/>
        </w:rPr>
        <w:t>. Global Symposium, International Virtual Reality Healthcare Association, Tampa, FL, February 26 - March 1.</w:t>
      </w:r>
    </w:p>
    <w:p w14:paraId="00000085" w14:textId="77777777" w:rsidR="00614063" w:rsidRDefault="0061406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86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Invited Presentations, Panelists, &amp; </w:t>
      </w:r>
      <w:r>
        <w:rPr>
          <w:rFonts w:ascii="Times New Roman" w:eastAsia="Times New Roman" w:hAnsi="Times New Roman" w:cs="Times New Roman"/>
          <w:b/>
          <w:bCs/>
        </w:rPr>
        <w:t>Media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(Non-Refereed) (</w:t>
      </w:r>
      <w:r>
        <w:rPr>
          <w:rFonts w:ascii="Times New Roman" w:eastAsia="Times New Roman" w:hAnsi="Times New Roman" w:cs="Times New Roman"/>
          <w:b/>
          <w:bCs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14:paraId="00000087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1" w:name="_heading=h.rryz6vva1zo8" w:colFirst="0" w:colLast="0"/>
      <w:bookmarkEnd w:id="11"/>
      <w:r>
        <w:rPr>
          <w:rFonts w:ascii="Times New Roman" w:eastAsia="Times New Roman" w:hAnsi="Times New Roman" w:cs="Times New Roman"/>
        </w:rPr>
        <w:lastRenderedPageBreak/>
        <w:t>2025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Building the Pipeline: Using Virtual Reality to Recruit the Next Generation of Behavioral Health Professionals</w:t>
      </w:r>
      <w:r>
        <w:rPr>
          <w:rFonts w:ascii="Times New Roman" w:eastAsia="Times New Roman" w:hAnsi="Times New Roman" w:cs="Times New Roman"/>
        </w:rPr>
        <w:t>, Concord University, Athens, WV, November 7. Co-Presented with Susan Childress.</w:t>
      </w:r>
    </w:p>
    <w:p w14:paraId="00000088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Virtual Reality Interventions for Behavioral Health and Career Exploration</w:t>
      </w:r>
      <w:r>
        <w:rPr>
          <w:rFonts w:ascii="Times New Roman" w:eastAsia="Times New Roman" w:hAnsi="Times New Roman" w:cs="Times New Roman"/>
        </w:rPr>
        <w:t>, Concord University, Athens, WV, November 7. Co-Presented with Susan Childress.</w:t>
      </w:r>
    </w:p>
    <w:p w14:paraId="00000089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Virtual Reality Interventions for Behavioral Health and Career Exploration</w:t>
      </w:r>
      <w:r>
        <w:rPr>
          <w:rFonts w:ascii="Times New Roman" w:eastAsia="Times New Roman" w:hAnsi="Times New Roman" w:cs="Times New Roman"/>
        </w:rPr>
        <w:t>, Health Sciences Division of the WV Higher Education Policy Commission, Virtual, June 6. Co-Presented with Samantha Leggett-Bradley.</w:t>
      </w:r>
    </w:p>
    <w:p w14:paraId="0000008A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Eberly Engaged: Reflections on Scholarship and Transformation</w:t>
      </w:r>
      <w:r>
        <w:rPr>
          <w:rFonts w:ascii="Times New Roman" w:eastAsia="Times New Roman" w:hAnsi="Times New Roman" w:cs="Times New Roman"/>
        </w:rPr>
        <w:t xml:space="preserve"> (panelist), Center for Resilient Communities 2025 Spring Research Symposium, West Virginia University, April 25.</w:t>
      </w:r>
    </w:p>
    <w:p w14:paraId="0000008B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Bridging Mountains: Eberly Dialogues on Health</w:t>
      </w:r>
      <w:r>
        <w:rPr>
          <w:rFonts w:ascii="Times New Roman" w:eastAsia="Times New Roman" w:hAnsi="Times New Roman" w:cs="Times New Roman"/>
        </w:rPr>
        <w:t xml:space="preserve"> (panelist), Eberly College Research Office, West Virginia University, April 25.</w:t>
      </w:r>
    </w:p>
    <w:p w14:paraId="0000008C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 xml:space="preserve">Job Market Panel Presentation </w:t>
      </w:r>
      <w:r>
        <w:rPr>
          <w:rFonts w:ascii="Times New Roman" w:eastAsia="Times New Roman" w:hAnsi="Times New Roman" w:cs="Times New Roman"/>
        </w:rPr>
        <w:t>(panelist), PhD Program, Virginia Commonwealth University, Virtual, April 5.</w:t>
      </w:r>
    </w:p>
    <w:p w14:paraId="0000008D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Measuring competency: Qualitative or quantitative or mixed?</w:t>
      </w:r>
      <w:r>
        <w:rPr>
          <w:rFonts w:ascii="Times New Roman" w:eastAsia="Times New Roman" w:hAnsi="Times New Roman" w:cs="Times New Roman"/>
        </w:rPr>
        <w:t xml:space="preserve"> Seminar Series on LGBTQ+ Health, University of Maryland Prevention Research Center, Baltimore, MD, April 17.</w:t>
      </w:r>
    </w:p>
    <w:p w14:paraId="0000008E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Behavioral Health Career Pathways: Engaging Students and Partners</w:t>
      </w:r>
      <w:r>
        <w:rPr>
          <w:rFonts w:ascii="Times New Roman" w:eastAsia="Times New Roman" w:hAnsi="Times New Roman" w:cs="Times New Roman"/>
        </w:rPr>
        <w:t xml:space="preserve"> (panelist)</w:t>
      </w:r>
      <w:r>
        <w:rPr>
          <w:rFonts w:ascii="Times New Roman" w:eastAsia="Times New Roman" w:hAnsi="Times New Roman" w:cs="Times New Roman"/>
          <w:i/>
          <w:iCs/>
        </w:rPr>
        <w:t>.</w:t>
      </w:r>
      <w:r>
        <w:rPr>
          <w:rFonts w:ascii="Times New Roman" w:eastAsia="Times New Roman" w:hAnsi="Times New Roman" w:cs="Times New Roman"/>
        </w:rPr>
        <w:t xml:space="preserve"> Student Success Summit, Charleston, WV, July 10.</w:t>
      </w:r>
    </w:p>
    <w:p w14:paraId="0000008F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Dr. Megan Gandy on LGBTQ+ People &amp; Faith Communities</w:t>
      </w:r>
      <w:r>
        <w:rPr>
          <w:rFonts w:ascii="Times New Roman" w:eastAsia="Times New Roman" w:hAnsi="Times New Roman" w:cs="Times New Roman"/>
        </w:rPr>
        <w:t xml:space="preserve">, Season 3 Episode 17, Accidental Tomatoes Podcast. https://accidentaltomatoes.com/2022/06/27/season-3-episode-17-dr-megan-gandy-on-lgbtq-people-faith-communities/ </w:t>
      </w:r>
    </w:p>
    <w:p w14:paraId="0000009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WVU Researchers: Innovative research ideas in response to social justice</w:t>
      </w:r>
      <w:r>
        <w:rPr>
          <w:rFonts w:ascii="Times New Roman" w:eastAsia="Times New Roman" w:hAnsi="Times New Roman" w:cs="Times New Roman"/>
        </w:rPr>
        <w:t>, Live Expert Panel, WVU Spring Undergraduate Research Symposium, April 17.</w:t>
      </w:r>
    </w:p>
    <w:p w14:paraId="00000091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Panelist discussing LGBTQ+ issues in health and healthcare</w:t>
      </w:r>
      <w:r>
        <w:rPr>
          <w:rFonts w:ascii="Times New Roman" w:eastAsia="Times New Roman" w:hAnsi="Times New Roman" w:cs="Times New Roman"/>
        </w:rPr>
        <w:t>, Healthcare Panel, Pierpont Community College, January 29.</w:t>
      </w:r>
    </w:p>
    <w:p w14:paraId="00000092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Strengths &amp; well-being among Southwestern LGBTQ+ young adults.</w:t>
      </w:r>
      <w:r>
        <w:rPr>
          <w:rFonts w:ascii="Times New Roman" w:eastAsia="Times New Roman" w:hAnsi="Times New Roman" w:cs="Times New Roman"/>
        </w:rPr>
        <w:t xml:space="preserve"> Rooted in Strengths conference at the University of Kansas, April 17 (presented virtually due to COVID-19).</w:t>
      </w:r>
    </w:p>
    <w:p w14:paraId="00000093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Know Justice, Know Pride</w:t>
      </w:r>
      <w:r>
        <w:rPr>
          <w:rFonts w:ascii="Times New Roman" w:eastAsia="Times New Roman" w:hAnsi="Times New Roman" w:cs="Times New Roman"/>
        </w:rPr>
        <w:t>, WVU DEI. Panelist discussing the intersection of LGBTQ+ issues and racial equity issues and history, June 30.</w:t>
      </w:r>
    </w:p>
    <w:p w14:paraId="00000094" w14:textId="77777777" w:rsidR="00614063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Panelist and group facilitator for a workshop that addressed service providers’ knowledge, skill, and attitudes about providing care to LGBTQ+ clients</w:t>
      </w:r>
      <w:r>
        <w:rPr>
          <w:rFonts w:ascii="Times New Roman" w:eastAsia="Times New Roman" w:hAnsi="Times New Roman" w:cs="Times New Roman"/>
        </w:rPr>
        <w:t>, Educational Symposium, Norman United.. Number of participants: 35, March - October.</w:t>
      </w:r>
    </w:p>
    <w:p w14:paraId="00000095" w14:textId="77777777" w:rsidR="00614063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Guest Lecture</w:t>
      </w:r>
      <w:r>
        <w:rPr>
          <w:rFonts w:ascii="Times New Roman" w:eastAsia="Times New Roman" w:hAnsi="Times New Roman" w:cs="Times New Roman"/>
        </w:rPr>
        <w:t>, University of New Mexico. Provided an invited lecture on disparities faced by the LGBT community to MPH students in a course on cultural competence in health care administration. Number of participants: 18, November 15.</w:t>
      </w:r>
    </w:p>
    <w:p w14:paraId="00000096" w14:textId="77777777" w:rsidR="00614063" w:rsidRDefault="00614063">
      <w:pPr>
        <w:spacing w:after="0" w:line="240" w:lineRule="auto"/>
        <w:ind w:left="720" w:hanging="720"/>
        <w:rPr>
          <w:b/>
          <w:bCs/>
        </w:rPr>
      </w:pPr>
    </w:p>
    <w:p w14:paraId="00000097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Continuing Education Presentations (Refereed) (3)</w:t>
      </w:r>
    </w:p>
    <w:p w14:paraId="00000098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Caring for transgender youth in a variety of settings.</w:t>
      </w:r>
      <w:r>
        <w:rPr>
          <w:rFonts w:ascii="Times New Roman" w:eastAsia="Times New Roman" w:hAnsi="Times New Roman" w:cs="Times New Roman"/>
        </w:rPr>
        <w:t xml:space="preserve"> NASW-West Virginia Chapter Spring Conference, Charleston, WV, April 24.</w:t>
      </w:r>
    </w:p>
    <w:p w14:paraId="00000099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Play Higher – Using virtual reality to engage students in behavioral health career pipelines</w:t>
      </w:r>
      <w:r>
        <w:rPr>
          <w:rFonts w:ascii="Times New Roman" w:eastAsia="Times New Roman" w:hAnsi="Times New Roman" w:cs="Times New Roman"/>
        </w:rPr>
        <w:t xml:space="preserve">. NASW-West Virginia Chapter Spring Conference, Charleston, WV, May 3. </w:t>
      </w:r>
    </w:p>
    <w:p w14:paraId="0000009A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COVID-19 pandemic impacts on spiritual and religious practices of LGBTQ+ people.</w:t>
      </w:r>
      <w:r>
        <w:rPr>
          <w:rFonts w:ascii="Times New Roman" w:eastAsia="Times New Roman" w:hAnsi="Times New Roman" w:cs="Times New Roman"/>
        </w:rPr>
        <w:t xml:space="preserve"> NASW-West Virginia Chapter Spring Conference, Charleston, WV, May 4.</w:t>
      </w:r>
    </w:p>
    <w:p w14:paraId="0000009B" w14:textId="77777777" w:rsidR="00614063" w:rsidRDefault="00614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0000009C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Continuing Education Presentations (Non-Refereed) (7)</w:t>
      </w:r>
    </w:p>
    <w:p w14:paraId="0000009D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2" w:name="_heading=h.stred81bl5yv" w:colFirst="0" w:colLast="0"/>
      <w:bookmarkEnd w:id="12"/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Virtual Reality Interventions for Behavioral Health and Career Exploration</w:t>
      </w:r>
      <w:r>
        <w:rPr>
          <w:rFonts w:ascii="Times New Roman" w:eastAsia="Times New Roman" w:hAnsi="Times New Roman" w:cs="Times New Roman"/>
        </w:rPr>
        <w:t>, WVU School of Social Work Lunch &amp; Learn, Virtual, February 5. Co-presented with Samantha Leggett-Bradley.</w:t>
      </w:r>
    </w:p>
    <w:p w14:paraId="0000009E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HB 2007 and transgender kids in care: A legal and medical update</w:t>
      </w:r>
      <w:r>
        <w:rPr>
          <w:rFonts w:ascii="Times New Roman" w:eastAsia="Times New Roman" w:hAnsi="Times New Roman" w:cs="Times New Roman"/>
        </w:rPr>
        <w:t>. A Three-Part CLE Series for Pride Month: The West Virginia State Bar, Virtual, June 26.</w:t>
      </w:r>
    </w:p>
    <w:p w14:paraId="0000009F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Caring for transgender and gender diverse populations in West Virginia</w:t>
      </w:r>
      <w:r>
        <w:rPr>
          <w:rFonts w:ascii="Times New Roman" w:eastAsia="Times New Roman" w:hAnsi="Times New Roman" w:cs="Times New Roman"/>
        </w:rPr>
        <w:t>. WVU School of Social Work Lunch &amp; Learn, Virtual, March 27.</w:t>
      </w:r>
    </w:p>
    <w:p w14:paraId="000000A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Affirming healthcare for transgender and gender diverse West Virginians</w:t>
      </w:r>
      <w:r>
        <w:rPr>
          <w:rFonts w:ascii="Times New Roman" w:eastAsia="Times New Roman" w:hAnsi="Times New Roman" w:cs="Times New Roman"/>
        </w:rPr>
        <w:t>. NASW-West Virginia Chapter Pride Month, Virtual, June 24.</w:t>
      </w:r>
    </w:p>
    <w:p w14:paraId="000000A1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lastRenderedPageBreak/>
        <w:t>2021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Affirming healthcare for transgender and gender diverse West Virginians.</w:t>
      </w:r>
      <w:r>
        <w:rPr>
          <w:rFonts w:ascii="Times New Roman" w:eastAsia="Times New Roman" w:hAnsi="Times New Roman" w:cs="Times New Roman"/>
        </w:rPr>
        <w:t xml:space="preserve"> NASW-West Virginia Chapter Spring Conference, Virtual, May 14.</w:t>
      </w:r>
    </w:p>
    <w:p w14:paraId="000000A2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Affirming healthcare for transgender and gender diverse West Virginians.</w:t>
      </w:r>
      <w:r>
        <w:rPr>
          <w:rFonts w:ascii="Times New Roman" w:eastAsia="Times New Roman" w:hAnsi="Times New Roman" w:cs="Times New Roman"/>
        </w:rPr>
        <w:t xml:space="preserve"> WVU School of Social Work Lunch &amp; Learn, Virtual, March 30.</w:t>
      </w:r>
    </w:p>
    <w:p w14:paraId="000000A3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</w:rPr>
        <w:t>Improving behavioral health services for LGBTQ+ children and youth.</w:t>
      </w:r>
      <w:r>
        <w:rPr>
          <w:rFonts w:ascii="Times New Roman" w:eastAsia="Times New Roman" w:hAnsi="Times New Roman" w:cs="Times New Roman"/>
        </w:rPr>
        <w:t xml:space="preserve"> NASW-West Virginia Chapter Spring Conference, Virtual, April 29.</w:t>
      </w:r>
    </w:p>
    <w:p w14:paraId="000000A4" w14:textId="77777777" w:rsidR="00614063" w:rsidRDefault="00614063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b/>
          <w:bCs/>
        </w:rPr>
      </w:pPr>
    </w:p>
    <w:p w14:paraId="000000A5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RESEARCH EXPERIENCE/EMPLOYMENT</w:t>
      </w:r>
    </w:p>
    <w:p w14:paraId="000000A6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Research Activities</w:t>
      </w:r>
    </w:p>
    <w:p w14:paraId="000000A7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2024-present</w:t>
      </w:r>
      <w:r>
        <w:rPr>
          <w:rFonts w:ascii="Times New Roman" w:eastAsia="Times New Roman" w:hAnsi="Times New Roman" w:cs="Times New Roman"/>
        </w:rPr>
        <w:tab/>
        <w:t xml:space="preserve">Principal Investigator, </w:t>
      </w:r>
      <w:r>
        <w:rPr>
          <w:rFonts w:ascii="Times New Roman" w:eastAsia="Times New Roman" w:hAnsi="Times New Roman" w:cs="Times New Roman"/>
          <w:i/>
          <w:iCs/>
        </w:rPr>
        <w:t>Analyzing the use of simulated-based learning to advance telehealth behavioral health services for vulnerable populations</w:t>
      </w:r>
      <w:r>
        <w:rPr>
          <w:rFonts w:ascii="Times New Roman" w:eastAsia="Times New Roman" w:hAnsi="Times New Roman" w:cs="Times New Roman"/>
        </w:rPr>
        <w:t>. Funded through the West Virginia Higher Education Policy Commission, $14,858.76 (federal subaward - Department of Labor Employment &amp; Training Administration grant).</w:t>
      </w:r>
    </w:p>
    <w:p w14:paraId="000000A8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2024-present</w:t>
      </w:r>
      <w:r>
        <w:rPr>
          <w:rFonts w:ascii="Times New Roman" w:eastAsia="Times New Roman" w:hAnsi="Times New Roman" w:cs="Times New Roman"/>
        </w:rPr>
        <w:tab/>
        <w:t xml:space="preserve">Principal Investigator, </w:t>
      </w:r>
      <w:r>
        <w:rPr>
          <w:rFonts w:ascii="Times New Roman" w:eastAsia="Times New Roman" w:hAnsi="Times New Roman" w:cs="Times New Roman"/>
          <w:i/>
          <w:iCs/>
        </w:rPr>
        <w:t>Perceptions of safety and policing in Morgantown</w:t>
      </w:r>
      <w:r>
        <w:rPr>
          <w:rFonts w:ascii="Times New Roman" w:eastAsia="Times New Roman" w:hAnsi="Times New Roman" w:cs="Times New Roman"/>
        </w:rPr>
        <w:t>. Funded through the West Virginia University Center for Resilient Communities, $1,000, Center for Excellence in Disabilities IMPACT WV, $5,000 (federal subaward - Health Research and Services Administration grant).</w:t>
      </w:r>
    </w:p>
    <w:p w14:paraId="000000A9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2024-present</w:t>
      </w:r>
      <w:r>
        <w:rPr>
          <w:rFonts w:ascii="Times New Roman" w:eastAsia="Times New Roman" w:hAnsi="Times New Roman" w:cs="Times New Roman"/>
        </w:rPr>
        <w:tab/>
        <w:t xml:space="preserve">Principal Investigator, </w:t>
      </w:r>
      <w:r>
        <w:rPr>
          <w:rFonts w:ascii="Times New Roman" w:eastAsia="Times New Roman" w:hAnsi="Times New Roman" w:cs="Times New Roman"/>
          <w:i/>
          <w:iCs/>
        </w:rPr>
        <w:t>Evaluation of SOWK 345 Interprofessional Social Justice Practice course.</w:t>
      </w:r>
      <w:r>
        <w:rPr>
          <w:rFonts w:ascii="Times New Roman" w:eastAsia="Times New Roman" w:hAnsi="Times New Roman" w:cs="Times New Roman"/>
        </w:rPr>
        <w:t xml:space="preserve"> Unfunded.</w:t>
      </w:r>
    </w:p>
    <w:p w14:paraId="000000AA" w14:textId="77777777" w:rsidR="00614063" w:rsidRDefault="00000000" w:rsidP="00C9386B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2022-present</w:t>
      </w:r>
      <w:r>
        <w:rPr>
          <w:rFonts w:ascii="Times New Roman" w:eastAsia="Times New Roman" w:hAnsi="Times New Roman" w:cs="Times New Roman"/>
        </w:rPr>
        <w:tab/>
        <w:t xml:space="preserve">Principal Investigator, </w:t>
      </w:r>
      <w:r>
        <w:rPr>
          <w:rFonts w:ascii="Times New Roman" w:eastAsia="Times New Roman" w:hAnsi="Times New Roman" w:cs="Times New Roman"/>
          <w:i/>
          <w:iCs/>
        </w:rPr>
        <w:t>Play Higher: A virtual reality experience.</w:t>
      </w:r>
      <w:r>
        <w:rPr>
          <w:rFonts w:ascii="Times New Roman" w:eastAsia="Times New Roman" w:hAnsi="Times New Roman" w:cs="Times New Roman"/>
        </w:rPr>
        <w:t xml:space="preserve"> Funded through the West Virginia Higher Education Policy Commission, $204,949.46 (federal subawards - Department of Labor Employment &amp; Training Administration grant, CARES Act discretionary funds).</w:t>
      </w:r>
    </w:p>
    <w:p w14:paraId="000000AB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 xml:space="preserve">Research Consultant, </w:t>
      </w:r>
      <w:r>
        <w:rPr>
          <w:rFonts w:ascii="Times New Roman" w:eastAsia="Times New Roman" w:hAnsi="Times New Roman" w:cs="Times New Roman"/>
          <w:i/>
          <w:iCs/>
        </w:rPr>
        <w:t>Identification and Care of Child Welfare Children Prenatally Exposed to Alcohol and Other Drugs: Prevention Strategies</w:t>
      </w:r>
      <w:r>
        <w:rPr>
          <w:rFonts w:ascii="Times New Roman" w:eastAsia="Times New Roman" w:hAnsi="Times New Roman" w:cs="Times New Roman"/>
        </w:rPr>
        <w:t>, James Bell Associates. Paid consulting.</w:t>
      </w:r>
    </w:p>
    <w:p w14:paraId="000000AC" w14:textId="1095EE3D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2019-2024</w:t>
      </w:r>
      <w:r>
        <w:rPr>
          <w:rFonts w:ascii="Times New Roman" w:eastAsia="Times New Roman" w:hAnsi="Times New Roman" w:cs="Times New Roman"/>
        </w:rPr>
        <w:tab/>
        <w:t xml:space="preserve">Principal Investigator, </w:t>
      </w:r>
      <w:r>
        <w:rPr>
          <w:rFonts w:ascii="Times New Roman" w:eastAsia="Times New Roman" w:hAnsi="Times New Roman" w:cs="Times New Roman"/>
          <w:i/>
          <w:iCs/>
        </w:rPr>
        <w:t xml:space="preserve">Evaluating transgender affirming healthcare training. </w:t>
      </w:r>
      <w:r>
        <w:rPr>
          <w:rFonts w:ascii="Times New Roman" w:eastAsia="Times New Roman" w:hAnsi="Times New Roman" w:cs="Times New Roman"/>
        </w:rPr>
        <w:t xml:space="preserve">The Gender Clinic, WVU Medicine. Funded through the Community Engagement Grant of West Virginia University, $5,000, and the </w:t>
      </w:r>
      <w:r w:rsidR="008F2BD5">
        <w:rPr>
          <w:rFonts w:ascii="Times New Roman" w:eastAsia="Times New Roman" w:hAnsi="Times New Roman" w:cs="Times New Roman"/>
        </w:rPr>
        <w:t xml:space="preserve">WVU </w:t>
      </w:r>
      <w:r>
        <w:rPr>
          <w:rFonts w:ascii="Times New Roman" w:eastAsia="Times New Roman" w:hAnsi="Times New Roman" w:cs="Times New Roman"/>
        </w:rPr>
        <w:t>Schneider-Langlois Research Fund, $4,000.</w:t>
      </w:r>
    </w:p>
    <w:p w14:paraId="000000AD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2020-2021</w:t>
      </w:r>
      <w:r>
        <w:rPr>
          <w:rFonts w:ascii="Times New Roman" w:eastAsia="Times New Roman" w:hAnsi="Times New Roman" w:cs="Times New Roman"/>
        </w:rPr>
        <w:tab/>
        <w:t xml:space="preserve">Co-Principal Investigator, </w:t>
      </w:r>
      <w:r>
        <w:rPr>
          <w:rFonts w:ascii="Times New Roman" w:eastAsia="Times New Roman" w:hAnsi="Times New Roman" w:cs="Times New Roman"/>
          <w:i/>
          <w:iCs/>
        </w:rPr>
        <w:t>Faith in times of crisis: LGBTQ+ people’s faith and community experiences in the COVID-19 pandemic.</w:t>
      </w:r>
      <w:r>
        <w:rPr>
          <w:rFonts w:ascii="Times New Roman" w:eastAsia="Times New Roman" w:hAnsi="Times New Roman" w:cs="Times New Roman"/>
        </w:rPr>
        <w:t xml:space="preserve"> Funded through the Appalachian State University Research Council Grants, $5,000.</w:t>
      </w:r>
    </w:p>
    <w:p w14:paraId="000000AE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2017-2021</w:t>
      </w:r>
      <w:r>
        <w:rPr>
          <w:rFonts w:ascii="Times New Roman" w:eastAsia="Times New Roman" w:hAnsi="Times New Roman" w:cs="Times New Roman"/>
        </w:rPr>
        <w:tab/>
        <w:t xml:space="preserve">Research Consultant, </w:t>
      </w:r>
      <w:r>
        <w:rPr>
          <w:rFonts w:ascii="Times New Roman" w:eastAsia="Times New Roman" w:hAnsi="Times New Roman" w:cs="Times New Roman"/>
          <w:i/>
          <w:iCs/>
        </w:rPr>
        <w:t>LGBTQ People of Faith</w:t>
      </w:r>
      <w:r>
        <w:rPr>
          <w:rFonts w:ascii="Times New Roman" w:eastAsia="Times New Roman" w:hAnsi="Times New Roman" w:cs="Times New Roman"/>
        </w:rPr>
        <w:t>, Inside Out Faith 501(c)(3). Pro bono consulting.</w:t>
      </w:r>
    </w:p>
    <w:p w14:paraId="000000AF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  <w:i/>
          <w:iCs/>
        </w:rPr>
      </w:pPr>
      <w:bookmarkStart w:id="13" w:name="_heading=h.4d34og8" w:colFirst="0" w:colLast="0"/>
      <w:bookmarkEnd w:id="13"/>
      <w:r>
        <w:rPr>
          <w:rFonts w:ascii="Times New Roman" w:eastAsia="Times New Roman" w:hAnsi="Times New Roman" w:cs="Times New Roman"/>
        </w:rPr>
        <w:t>2017-2019</w:t>
      </w:r>
      <w:r>
        <w:rPr>
          <w:rFonts w:ascii="Times New Roman" w:eastAsia="Times New Roman" w:hAnsi="Times New Roman" w:cs="Times New Roman"/>
        </w:rPr>
        <w:tab/>
        <w:t xml:space="preserve">Principal Investigator, </w:t>
      </w:r>
      <w:r>
        <w:rPr>
          <w:rFonts w:ascii="Times New Roman" w:eastAsia="Times New Roman" w:hAnsi="Times New Roman" w:cs="Times New Roman"/>
          <w:i/>
          <w:iCs/>
        </w:rPr>
        <w:t xml:space="preserve">Queer Youth Cultural Competency (QYCC) Scale in Oklahoma Providers, </w:t>
      </w:r>
      <w:r>
        <w:rPr>
          <w:rFonts w:ascii="Times New Roman" w:eastAsia="Times New Roman" w:hAnsi="Times New Roman" w:cs="Times New Roman"/>
        </w:rPr>
        <w:t>Funded through the University of Oklahoma College of Arts and Sciences Junior Faculty Fellowship, $7,000.</w:t>
      </w:r>
    </w:p>
    <w:p w14:paraId="000000B0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2015-2021</w:t>
      </w:r>
      <w:r>
        <w:rPr>
          <w:rFonts w:ascii="Times New Roman" w:eastAsia="Times New Roman" w:hAnsi="Times New Roman" w:cs="Times New Roman"/>
        </w:rPr>
        <w:tab/>
        <w:t xml:space="preserve">Principal Investigator, </w:t>
      </w:r>
      <w:r>
        <w:rPr>
          <w:rFonts w:ascii="Times New Roman" w:eastAsia="Times New Roman" w:hAnsi="Times New Roman" w:cs="Times New Roman"/>
          <w:i/>
          <w:iCs/>
        </w:rPr>
        <w:t>Why do they stay? Exploring the protective functions of faith communities in the lives of LGBTQ people</w:t>
      </w:r>
      <w:r>
        <w:rPr>
          <w:rFonts w:ascii="Times New Roman" w:eastAsia="Times New Roman" w:hAnsi="Times New Roman" w:cs="Times New Roman"/>
        </w:rPr>
        <w:t>, Funded through the Knee Center Faculty Associates, $5,000.</w:t>
      </w:r>
    </w:p>
    <w:p w14:paraId="000000B1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2016-2020</w:t>
      </w:r>
      <w:r>
        <w:rPr>
          <w:rFonts w:ascii="Times New Roman" w:eastAsia="Times New Roman" w:hAnsi="Times New Roman" w:cs="Times New Roman"/>
        </w:rPr>
        <w:tab/>
        <w:t xml:space="preserve">Co-Principal Investigator, </w:t>
      </w:r>
      <w:r>
        <w:rPr>
          <w:rFonts w:ascii="Times New Roman" w:eastAsia="Times New Roman" w:hAnsi="Times New Roman" w:cs="Times New Roman"/>
          <w:i/>
          <w:iCs/>
        </w:rPr>
        <w:t xml:space="preserve">Meta Analysis of Promising School-Based Interventions for SGM Youth. </w:t>
      </w:r>
      <w:r>
        <w:rPr>
          <w:rFonts w:ascii="Times New Roman" w:eastAsia="Times New Roman" w:hAnsi="Times New Roman" w:cs="Times New Roman"/>
        </w:rPr>
        <w:t>Unfunded.</w:t>
      </w:r>
    </w:p>
    <w:p w14:paraId="000000B2" w14:textId="77777777" w:rsidR="00614063" w:rsidRDefault="00000000" w:rsidP="00C9386B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2016-2019</w:t>
      </w:r>
      <w:r>
        <w:rPr>
          <w:rFonts w:ascii="Times New Roman" w:eastAsia="Times New Roman" w:hAnsi="Times New Roman" w:cs="Times New Roman"/>
        </w:rPr>
        <w:tab/>
        <w:t xml:space="preserve">Research Consultant, </w:t>
      </w:r>
      <w:r>
        <w:rPr>
          <w:rFonts w:ascii="Times New Roman" w:eastAsia="Times New Roman" w:hAnsi="Times New Roman" w:cs="Times New Roman"/>
          <w:i/>
          <w:iCs/>
        </w:rPr>
        <w:t>Needs Assessment of LGBTQ Young Adults in Oklahoma</w:t>
      </w:r>
      <w:r>
        <w:rPr>
          <w:rFonts w:ascii="Times New Roman" w:eastAsia="Times New Roman" w:hAnsi="Times New Roman" w:cs="Times New Roman"/>
        </w:rPr>
        <w:t>, Freedom Oklahoma 501(c)(3). Pro Bono.</w:t>
      </w:r>
    </w:p>
    <w:p w14:paraId="000000B3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2015-2016</w:t>
      </w:r>
      <w:r>
        <w:rPr>
          <w:rFonts w:ascii="Times New Roman" w:eastAsia="Times New Roman" w:hAnsi="Times New Roman" w:cs="Times New Roman"/>
        </w:rPr>
        <w:tab/>
        <w:t xml:space="preserve">Co-Principal Investigator, </w:t>
      </w:r>
      <w:r>
        <w:rPr>
          <w:rFonts w:ascii="Times New Roman" w:eastAsia="Times New Roman" w:hAnsi="Times New Roman" w:cs="Times New Roman"/>
          <w:i/>
          <w:iCs/>
        </w:rPr>
        <w:t>CORE Child Welfare Training Grant</w:t>
      </w:r>
      <w:r>
        <w:rPr>
          <w:rFonts w:ascii="Times New Roman" w:eastAsia="Times New Roman" w:hAnsi="Times New Roman" w:cs="Times New Roman"/>
        </w:rPr>
        <w:t>, Oklahoma Department of Human Services, $125,752.</w:t>
      </w:r>
    </w:p>
    <w:p w14:paraId="000000B4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2015-2016</w:t>
      </w:r>
      <w:r>
        <w:rPr>
          <w:rFonts w:ascii="Times New Roman" w:eastAsia="Times New Roman" w:hAnsi="Times New Roman" w:cs="Times New Roman"/>
        </w:rPr>
        <w:tab/>
        <w:t>Co-Principal Investigator, IMPACT Program Evaluation, University of Oklahoma-Tulsa. Unfunded.</w:t>
      </w:r>
    </w:p>
    <w:p w14:paraId="000000B5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  <w:t xml:space="preserve">Principal Investigator, </w:t>
      </w:r>
      <w:r>
        <w:rPr>
          <w:rFonts w:ascii="Times New Roman" w:eastAsia="Times New Roman" w:hAnsi="Times New Roman" w:cs="Times New Roman"/>
          <w:i/>
          <w:iCs/>
        </w:rPr>
        <w:t>Facebook as a tool for informal peer support: A case study</w:t>
      </w:r>
      <w:r>
        <w:rPr>
          <w:rFonts w:ascii="Times New Roman" w:eastAsia="Times New Roman" w:hAnsi="Times New Roman" w:cs="Times New Roman"/>
        </w:rPr>
        <w:t>, Anne &amp; Henry Zarrow School of Social Work, University of Oklahoma. Unfunded.</w:t>
      </w:r>
    </w:p>
    <w:p w14:paraId="000000B6" w14:textId="77777777" w:rsidR="00614063" w:rsidRDefault="00000000" w:rsidP="00C9386B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2014-2015</w:t>
      </w:r>
      <w:r>
        <w:rPr>
          <w:rFonts w:ascii="Times New Roman" w:eastAsia="Times New Roman" w:hAnsi="Times New Roman" w:cs="Times New Roman"/>
        </w:rPr>
        <w:tab/>
        <w:t xml:space="preserve">Dissertation research, </w:t>
      </w:r>
      <w:r>
        <w:rPr>
          <w:rFonts w:ascii="Times New Roman" w:eastAsia="Times New Roman" w:hAnsi="Times New Roman" w:cs="Times New Roman"/>
          <w:i/>
          <w:iCs/>
        </w:rPr>
        <w:t>Assessing LGBTQ Youth Cultural Competency in Direct-Care Behavioral Health Workers: Development and Validation of a Measure</w:t>
      </w:r>
      <w:r>
        <w:rPr>
          <w:rFonts w:ascii="Times New Roman" w:eastAsia="Times New Roman" w:hAnsi="Times New Roman" w:cs="Times New Roman"/>
        </w:rPr>
        <w:t>, Virginia Commonwealth University. Funded through the Robin McKinney Dissertation Honor Fund Award, $2,000, and the Christine Smith Graduate Studies Scholarship, $1,500.</w:t>
      </w:r>
    </w:p>
    <w:p w14:paraId="000000B7" w14:textId="77777777" w:rsidR="00614063" w:rsidRDefault="006140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B8" w14:textId="6AC1270E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Grants and Funding</w:t>
      </w:r>
      <w:r>
        <w:rPr>
          <w:rFonts w:ascii="Times New Roman" w:eastAsia="Times New Roman" w:hAnsi="Times New Roman" w:cs="Times New Roman"/>
        </w:rPr>
        <w:t xml:space="preserve"> (awarded to date: $</w:t>
      </w:r>
      <w:r w:rsidR="00C554C7">
        <w:rPr>
          <w:rFonts w:ascii="Times New Roman" w:eastAsia="Times New Roman" w:hAnsi="Times New Roman" w:cs="Times New Roman"/>
        </w:rPr>
        <w:t>321,737</w:t>
      </w:r>
      <w:r>
        <w:rPr>
          <w:rFonts w:ascii="Times New Roman" w:eastAsia="Times New Roman" w:hAnsi="Times New Roman" w:cs="Times New Roman"/>
        </w:rPr>
        <w:t>)</w:t>
      </w:r>
    </w:p>
    <w:p w14:paraId="000000B9" w14:textId="1EA82DDA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 xml:space="preserve">Visiting Researcher, Co-Innovation and Research, Business Finland: “SENSESPACE – Multisensory and immersive spaces for well-being.” </w:t>
      </w:r>
      <w:r w:rsidR="00C554C7">
        <w:rPr>
          <w:rFonts w:ascii="Times New Roman" w:eastAsia="Times New Roman" w:hAnsi="Times New Roman" w:cs="Times New Roman"/>
        </w:rPr>
        <w:t>$62,709</w:t>
      </w:r>
      <w:r>
        <w:rPr>
          <w:rFonts w:ascii="Times New Roman" w:eastAsia="Times New Roman" w:hAnsi="Times New Roman" w:cs="Times New Roman"/>
        </w:rPr>
        <w:t xml:space="preserve"> collaboration with Laurea University of Applied Sciences. </w:t>
      </w:r>
    </w:p>
    <w:p w14:paraId="000000BA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PI, Center for Excellence in Disabilities IMPACT WV Mini-Grant, “Understanding the impact of public safety and policing practices on families impacted by substance use disorders.” $5,000 (federal subaward - Health Research and Services Administration grant, 12 months).</w:t>
      </w:r>
    </w:p>
    <w:p w14:paraId="000000BB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PI, Social Justice Fund, National Association of Deans and Directors, “Antiracism in action: Empowering black advocacy in rural West Virginia.” $10,000, not awarded.</w:t>
      </w:r>
    </w:p>
    <w:p w14:paraId="000000BC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 xml:space="preserve">Co-PI, Digital Equity Competitive Grant Program, US </w:t>
      </w:r>
      <w:proofErr w:type="spellStart"/>
      <w:r>
        <w:rPr>
          <w:rFonts w:ascii="Times New Roman" w:eastAsia="Times New Roman" w:hAnsi="Times New Roman" w:cs="Times New Roman"/>
        </w:rPr>
        <w:t>DoC</w:t>
      </w:r>
      <w:proofErr w:type="spellEnd"/>
      <w:r>
        <w:rPr>
          <w:rFonts w:ascii="Times New Roman" w:eastAsia="Times New Roman" w:hAnsi="Times New Roman" w:cs="Times New Roman"/>
        </w:rPr>
        <w:t>-National Telecommunications &amp; Information Administration (PI: Danny Twilley), “Digital inclusion across the lifespan.” $8,537,325, not awarded (federal award).</w:t>
      </w:r>
    </w:p>
    <w:p w14:paraId="000000BD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Co-PI, Behavioral Health Workforce: Telehealth Grant Request for Proposal 2024, West Virginia Higher Education Policy Commission (PI: Rhonda Hayes). “Development of holistic telehealth curriculum in social work education.” $13,338, not awarded (federal subaward - Department of Labor).</w:t>
      </w:r>
    </w:p>
    <w:p w14:paraId="000000BE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PI, Community Engaged Research Fund, West Virginia University Center for Resilient Communities, “Exploring community perceptions of policing and safety in Morgantown, WV.” $1,000 (12 months).</w:t>
      </w:r>
    </w:p>
    <w:p w14:paraId="000000BF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PI, Behavioral Health Workforce: Telehealth Grant, West Virginia Higher Education Policy Commission, “Using simulated-based learning to advance telehealth behavioral health services for vulnerable populations.” $14,858.76 (federal subaward - Department of Labor Employment &amp; Training Administration grant, 18 months).</w:t>
      </w:r>
    </w:p>
    <w:p w14:paraId="000000C0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PI, Behavioral Health Workforce: Pipeline, West Virginia Higher Education Policy Commission, “Play higher for behavioral health: An educational pipeline initiative.” $93,747.75 (federal subaward - Department of Labor Employment &amp; Training Administration grant, 18 months).</w:t>
      </w:r>
    </w:p>
    <w:p w14:paraId="000000C1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Subject Matter Expert, R21, US DHHS-NIH-National Institute of Drug Abuse. “Driving under the influence among sexual minorities (PI: Toni Rudisill).” $418,000.00, not awarded.</w:t>
      </w:r>
    </w:p>
    <w:p w14:paraId="000000C2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PI, Digital Equity Office of WV, Federal subaward - National Telecommunications and Information Administration. “Addressing the digital divide in West Virginia: A digital equity micro-credential for social workers and other human services professionals.” $140,080, not awarded.</w:t>
      </w:r>
    </w:p>
    <w:p w14:paraId="000000C3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Co-PI, Unity for Humanity Grant (PI: Heather Cole). “WV Quest AR Game.” $51,420, not awarded.</w:t>
      </w:r>
    </w:p>
    <w:p w14:paraId="000000C4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PI, FY 2024 Congressionally Directed Spending. “Virtual reality career development mobile lab.” $577,102, not awarded.</w:t>
      </w:r>
    </w:p>
    <w:p w14:paraId="000000C5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  <w:t>Faculty Mentor, West Virginia University Department of Pediatrics Internal Grant Opportunity (PI: Kacie Kidd). $10,000, not awarded.</w:t>
      </w:r>
    </w:p>
    <w:p w14:paraId="000000C6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  <w:t>PI, Behavioral Health Workforce Pipeline, West Virginia Higher Education Policy Commission, “HEPC behavioral health pipeline: Virtual simulation.” $86,262.71 (federal subaward - CARES Act workforce development discretionary funding, 5 months).</w:t>
      </w:r>
    </w:p>
    <w:p w14:paraId="000000C7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  <w:t>Co-PI, Behavioral Health Workforce Transition to Graduate Programs, West Virginia Higher Education Policy Commission (PI: Jacki Englehardt), “WVU behavioral health transition to graduate programs 2022.” $24,939 (federal subaward - CARES Act workforce development discretionary funding, 5 months).</w:t>
      </w:r>
    </w:p>
    <w:p w14:paraId="000000C8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  <w:t>Faculty Mentor, Health Services and Resources Administration (HRSA)(PI: Jean Someshwar). “Appalachian Leadership Education in Adolescent Health (LEAH) Training Program.” $143,575, not awarded.</w:t>
      </w:r>
    </w:p>
    <w:p w14:paraId="000000C9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>Co-PI, University Research Council Grant, Appalachian State University (PI: Denise Levy). “LGBTQ+ people’s experiences in the COVID-19 pandemic.” $5,000 (12 months).</w:t>
      </w:r>
    </w:p>
    <w:p w14:paraId="000000CA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  <w:t>PI, Schneider-Langlois Research Fund, School of Social Work. “Transforming healthcare: Voices of transgender and gender diverse patients in West Virginia.” $4,000 (12 months).</w:t>
      </w:r>
    </w:p>
    <w:p w14:paraId="000000CB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  <w:t>PI, Community Engagement Grant, West Virginia University Faculty Senate. “Transforming healthcare: Voices of transgender and gender diverse patients in West Virginia.” $5,000 (12 months).</w:t>
      </w:r>
    </w:p>
    <w:p w14:paraId="000000CC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  <w:t>PI, Social Science Research Council Rapid-Response Grants on COVID-19. “Faith in times of crisis: LGBTQ+ people’s faith and community experiences in the COVID-19 crisis.” $10,000, not awarded.</w:t>
      </w:r>
    </w:p>
    <w:p w14:paraId="000000CD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2020</w:t>
      </w:r>
      <w:r>
        <w:rPr>
          <w:rFonts w:ascii="Times New Roman" w:eastAsia="Times New Roman" w:hAnsi="Times New Roman" w:cs="Times New Roman"/>
        </w:rPr>
        <w:tab/>
        <w:t>PI, Eberly College Interdisciplinary Seed Grant, West Virginia University. “Transforming healthcare: Voices of transgender and gender diverse patients in West Virginia.” $10,000, not awarded.</w:t>
      </w:r>
    </w:p>
    <w:p w14:paraId="000000CE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  <w:t>PI, Junior Faculty Fellowship, College of Arts and Sciences, University of Oklahoma. “Addressing the needs of vulnerable LGBTQ youth: How do behavioral health providers measure up?” $7,000 (summer).</w:t>
      </w:r>
    </w:p>
    <w:p w14:paraId="000000CF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>PI, Faculty Support Grant, Knee Center for Healthy Families, University of Oklahoma, $7,222 (12 months).</w:t>
      </w:r>
    </w:p>
    <w:p w14:paraId="000000D0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 xml:space="preserve">Co-PI, Wayne F. Placek Grant, American Psychological Association (PI: Jacob Goffney). The Relationships between Community Climate, Shame and Religiosity, and their Impact on the Mental Health of SGM Youth: a Mixed-Methods Study. $15,000, not awarded. </w:t>
      </w:r>
    </w:p>
    <w:p w14:paraId="000000D1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>PI, Junior Faculty Fellowship, College of Arts and Sciences. University of Oklahoma, $7,000, not awarded.</w:t>
      </w:r>
    </w:p>
    <w:p w14:paraId="000000D2" w14:textId="77777777" w:rsidR="00614063" w:rsidRDefault="00000000" w:rsidP="00C9386B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  <w:t>PI, Research Seed Grant, Knee Center for Healthy Families, University of Oklahoma. “Why do they stay? Exploring the meaning of faith communities in the lives of LGBTQ+ people.” $5,000 (12 months).</w:t>
      </w:r>
    </w:p>
    <w:p w14:paraId="000000D3" w14:textId="77777777" w:rsidR="00614063" w:rsidRDefault="00614063">
      <w:pPr>
        <w:spacing w:after="0" w:line="360" w:lineRule="auto"/>
        <w:ind w:left="720"/>
      </w:pPr>
    </w:p>
    <w:p w14:paraId="000000D4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AWARDS/HONORS</w:t>
      </w:r>
    </w:p>
    <w:p w14:paraId="000000D5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4" w:name="_heading=h.a5ul7lu3gokv" w:colFirst="0" w:colLast="0"/>
      <w:bookmarkEnd w:id="14"/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WVU Excellence in Community Engagement Award Nominee - Engaged Scholar for Research Category</w:t>
      </w:r>
    </w:p>
    <w:p w14:paraId="000000D6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5" w:name="_heading=h.dk4swwmvibzp" w:colFirst="0" w:colLast="0"/>
      <w:bookmarkEnd w:id="15"/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WVU Excellence in Community Engagement Award Nominee - Faculty Category</w:t>
      </w:r>
    </w:p>
    <w:p w14:paraId="000000D7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6" w:name="_heading=h.9hz6oeh88mrv" w:colFirst="0" w:colLast="0"/>
      <w:bookmarkEnd w:id="16"/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West Virginia Higher Education Policy Commission Internationalization Faculty Fellowship Recipient, $1,000</w:t>
      </w:r>
    </w:p>
    <w:p w14:paraId="000000D8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7" w:name="_heading=h.ekkvbuodm03f" w:colFirst="0" w:colLast="0"/>
      <w:bookmarkEnd w:id="17"/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WVU Excellence in Community Engagement Faculty Award Nominee</w:t>
      </w:r>
    </w:p>
    <w:p w14:paraId="000000D9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8" w:name="_heading=h.z9qiugkhqoex" w:colFirst="0" w:colLast="0"/>
      <w:bookmarkEnd w:id="18"/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WVU Travis Stimeling Award for Mentoring Undergraduates in Research Nominee - Finalist</w:t>
      </w:r>
    </w:p>
    <w:p w14:paraId="000000DA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19" w:name="_heading=h.kudt94kqyul" w:colFirst="0" w:colLast="0"/>
      <w:bookmarkEnd w:id="19"/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WVU Community Engaged Research Fellowship Recipient, $1,000</w:t>
      </w:r>
    </w:p>
    <w:p w14:paraId="000000DB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20" w:name="_heading=h.lnxbz9" w:colFirst="0" w:colLast="0"/>
      <w:bookmarkEnd w:id="20"/>
      <w:r>
        <w:rPr>
          <w:rFonts w:ascii="Times New Roman" w:eastAsia="Times New Roman" w:hAnsi="Times New Roman" w:cs="Times New Roman"/>
        </w:rPr>
        <w:t>2024</w:t>
      </w:r>
      <w:r>
        <w:rPr>
          <w:rFonts w:ascii="Times New Roman" w:eastAsia="Times New Roman" w:hAnsi="Times New Roman" w:cs="Times New Roman"/>
        </w:rPr>
        <w:tab/>
        <w:t>WVU Nicolas Evans Excellence in Advising Nominee</w:t>
      </w:r>
    </w:p>
    <w:p w14:paraId="000000DC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WVU Excellence in Interprofessional Education Faculty &amp; Staff Award Nominee</w:t>
      </w:r>
    </w:p>
    <w:p w14:paraId="000000DD" w14:textId="77777777" w:rsidR="00614063" w:rsidRDefault="00000000" w:rsidP="00C554C7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  <w:t>CSWE Leadership Development Academy Graduate</w:t>
      </w:r>
    </w:p>
    <w:p w14:paraId="000000DE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>WVU Nicolas Evans Excellence in Advising Nominee</w:t>
      </w:r>
    </w:p>
    <w:p w14:paraId="000000DF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>West Virginia Rural Health Association Poster Abstract Award</w:t>
      </w:r>
    </w:p>
    <w:p w14:paraId="000000E0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>WVU Shining STAR &amp; Go Beyond Recipient</w:t>
      </w:r>
    </w:p>
    <w:p w14:paraId="000000E1" w14:textId="77777777" w:rsidR="00614063" w:rsidRDefault="00000000" w:rsidP="00C554C7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  <w:t>CSWE Council on Sexual Orientation Gender Identity and Expression Scholarship Award</w:t>
      </w:r>
    </w:p>
    <w:p w14:paraId="000000E2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</w:rPr>
        <w:tab/>
        <w:t>OU Knee Center for Health Families Faculty Associate</w:t>
      </w:r>
    </w:p>
    <w:p w14:paraId="000000E3" w14:textId="77777777" w:rsidR="00614063" w:rsidRDefault="00614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E4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TEACHING ACTIVITY</w:t>
      </w:r>
      <w:r>
        <w:rPr>
          <w:rFonts w:ascii="Times New Roman" w:eastAsia="Times New Roman" w:hAnsi="Times New Roman" w:cs="Times New Roman"/>
          <w:b/>
          <w:bCs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EXPERIENCE</w:t>
      </w:r>
    </w:p>
    <w:p w14:paraId="000000E5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Graduate Teaching</w:t>
      </w:r>
    </w:p>
    <w:p w14:paraId="000000E6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Community Engaged Research Methods, PhD Program at West Virginia University, Spring 2024, 2025, 2026.</w:t>
      </w:r>
    </w:p>
    <w:p w14:paraId="000000E7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Assessment &amp; Diagnosis, MSW Program at West Virginia University. Summer 2020, 2021, 2025.</w:t>
      </w:r>
    </w:p>
    <w:p w14:paraId="000000E8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Advanced Social Work Practice with Individuals, MSW Online Program at West Virginia University. Online Summer 2023.</w:t>
      </w:r>
    </w:p>
    <w:p w14:paraId="000000E9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Social Work Practice with Addiction, MSW Program at West Virginia University. Online Spring 2021.</w:t>
      </w:r>
    </w:p>
    <w:p w14:paraId="000000EA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Social Work Practice with Families and Groups, MSW Program at West Virginia University. Fall 2020, 2021.</w:t>
      </w:r>
    </w:p>
    <w:p w14:paraId="000000EB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Research Methods [online course development]. MSW Program at West Virginia University. Fall 2019.</w:t>
      </w:r>
    </w:p>
    <w:p w14:paraId="000000EC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Generalist Practice 1: Individuals, Families, &amp; Groups. MSW Program at West Virginia University, Fall 2019.</w:t>
      </w:r>
    </w:p>
    <w:p w14:paraId="000000ED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Unit, Children’s Behavioral Health Curriculum Development Initiative with SAMHSA and the TA Partnership. MSW Program at University of Oklahoma, Fall 2018 – Spring 2019.</w:t>
      </w:r>
    </w:p>
    <w:p w14:paraId="000000EE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Advanced Direct Practice with Families. MSW Program at University of Oklahoma. Fall 2015, 2016, 2017, 2018. https://isotropic.org/papers/chicken.pdf </w:t>
      </w:r>
    </w:p>
    <w:p w14:paraId="000000EF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Social Work Advanced Field Seminar and Instruction. Joint MSW Program at University of North Carolina at Greensboro and North Carolina Agricultural and Technical State University. Fall/Spring 2014-15.</w:t>
      </w:r>
    </w:p>
    <w:p w14:paraId="000000F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Social Policy and Social Justice. Joint MSW Program at University of North Carolina at Greensboro and North Carolina Agricultural and Technical State University. Summer, 2014.</w:t>
      </w:r>
    </w:p>
    <w:p w14:paraId="000000F1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Social Work and Social Justice. Virginia Commonwealth University. Fall, 2013.</w:t>
      </w:r>
    </w:p>
    <w:p w14:paraId="000000F2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Topical Seminar: Social Work Practice with LGBTQ Persons. Virginia Commonwealth University. Fall, 2013.</w:t>
      </w:r>
    </w:p>
    <w:p w14:paraId="000000F3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t xml:space="preserve">     </w:t>
      </w:r>
    </w:p>
    <w:p w14:paraId="000000F4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Undergraduate Teac</w:t>
      </w:r>
      <w:r>
        <w:rPr>
          <w:rFonts w:ascii="Times New Roman" w:eastAsia="Times New Roman" w:hAnsi="Times New Roman" w:cs="Times New Roman"/>
          <w:b/>
          <w:bCs/>
        </w:rPr>
        <w:t>hing</w:t>
      </w:r>
    </w:p>
    <w:p w14:paraId="000000F5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Interprofessional Social Justice Practice. BSW Program at West Virginia University. Fall 2024, 2025.</w:t>
      </w:r>
    </w:p>
    <w:p w14:paraId="000000F6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Human Diversity (Gen Ed). BSW Program at West Virginia University. Fall 2021.</w:t>
      </w:r>
    </w:p>
    <w:p w14:paraId="000000F7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Social Welfare Policy Practice 2. BSW Program at West Virginia University. Spring 2021.</w:t>
      </w:r>
    </w:p>
    <w:p w14:paraId="000000F8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Social Work Field Experience and Capstone Seminar. BSW Program at West Virginia University. Spring 2020, 2022, 2023.</w:t>
      </w:r>
    </w:p>
    <w:p w14:paraId="000000F9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Social Work Research Methods I &amp; II. BSW Program at University of Oklahoma. Fall, 2016 &amp; Spring 2017.</w:t>
      </w:r>
    </w:p>
    <w:p w14:paraId="000000FA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bookmarkStart w:id="21" w:name="_heading=h.gjdgxs" w:colFirst="0" w:colLast="0"/>
      <w:bookmarkEnd w:id="21"/>
      <w:r>
        <w:rPr>
          <w:rFonts w:ascii="Times New Roman" w:eastAsia="Times New Roman" w:hAnsi="Times New Roman" w:cs="Times New Roman"/>
        </w:rPr>
        <w:t>Statistics for Social Workers. General Education at University of Oklahoma. Spring 2017, Spring 2018, Spring 2019.</w:t>
      </w:r>
    </w:p>
    <w:p w14:paraId="000000FB" w14:textId="77777777" w:rsidR="00614063" w:rsidRDefault="0061406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FC" w14:textId="77777777" w:rsidR="00614063" w:rsidRDefault="00000000">
      <w:pPr>
        <w:spacing w:after="0" w:line="360" w:lineRule="auto"/>
      </w:pPr>
      <w:r>
        <w:rPr>
          <w:rFonts w:ascii="Times New Roman" w:eastAsia="Times New Roman" w:hAnsi="Times New Roman" w:cs="Times New Roman"/>
          <w:b/>
          <w:bCs/>
        </w:rPr>
        <w:t>Curriculum Development &amp; Innovation</w:t>
      </w:r>
    </w:p>
    <w:p w14:paraId="000000FD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Interprofessional Social Justice Practice (new course). BSW Program at West Virginia University. </w:t>
      </w:r>
    </w:p>
    <w:p w14:paraId="000000FE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Telehealth mental health clinic intake for a transgender patient with agoraphobia (standardized patient case). STEPS Center at West Virginia University.</w:t>
      </w:r>
    </w:p>
    <w:p w14:paraId="000000FF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Community Focused Research Methods (new course). PhD Program at West Virginia University.</w:t>
      </w:r>
    </w:p>
    <w:p w14:paraId="0000010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Values/Ethics Case for IPE 101 (interprofessional education curriculum). Office of Interprofessional Education and Practice at West Virginia University.</w:t>
      </w:r>
    </w:p>
    <w:p w14:paraId="00000101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Senior Capstone (revised course). BSW Program at West Virginia University.</w:t>
      </w:r>
    </w:p>
    <w:p w14:paraId="00000102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Human Diversity (Gen Ed; revised course). BSW Program at West Virginia University. </w:t>
      </w:r>
    </w:p>
    <w:p w14:paraId="00000103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Research Methods (new asynchronous course). MSW Online Program at West Virginia University.</w:t>
      </w:r>
    </w:p>
    <w:p w14:paraId="00000104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Unit (new course), Children’s Behavioral Health Curriculum Development Initiative with SAMHSA and the TA Partnership. MSW Program at University of Oklahoma</w:t>
      </w:r>
    </w:p>
    <w:p w14:paraId="00000105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Family therapy scenario with history of pregnancy loss (revised standardized patient case). MSW Program at University of Oklahoma.</w:t>
      </w:r>
    </w:p>
    <w:p w14:paraId="00000106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Advanced Direct Practice with Families (content lead). MSW Program at University of Oklahoma. </w:t>
      </w:r>
    </w:p>
    <w:p w14:paraId="00000107" w14:textId="77777777" w:rsidR="00614063" w:rsidRDefault="00614063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0000108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Student Mentee Presentations, Publications, </w:t>
      </w:r>
      <w:r>
        <w:rPr>
          <w:rFonts w:ascii="Times New Roman" w:eastAsia="Times New Roman" w:hAnsi="Times New Roman" w:cs="Times New Roman"/>
          <w:b/>
          <w:bCs/>
        </w:rPr>
        <w:t xml:space="preserve">&amp; </w:t>
      </w:r>
      <w:r>
        <w:rPr>
          <w:rFonts w:ascii="Times New Roman" w:eastAsia="Times New Roman" w:hAnsi="Times New Roman" w:cs="Times New Roman"/>
          <w:b/>
          <w:bCs/>
          <w:color w:val="000000"/>
        </w:rPr>
        <w:t>Awards</w:t>
      </w:r>
    </w:p>
    <w:p w14:paraId="00000109" w14:textId="13B30F55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John Evans, PhD Sociology, Internal Funding Award. </w:t>
      </w:r>
      <w:r>
        <w:rPr>
          <w:rFonts w:ascii="Times New Roman" w:eastAsia="Times New Roman" w:hAnsi="Times New Roman" w:cs="Times New Roman"/>
          <w:i/>
          <w:iCs/>
        </w:rPr>
        <w:t xml:space="preserve">In the Public Eye: Focus Group Insights on Policing and Safety in Morgantown, </w:t>
      </w:r>
      <w:r>
        <w:rPr>
          <w:rFonts w:ascii="Times New Roman" w:eastAsia="Times New Roman" w:hAnsi="Times New Roman" w:cs="Times New Roman"/>
        </w:rPr>
        <w:t>Community Engaged Research Fund, WVU Center for Resilient Communities, $500.</w:t>
      </w:r>
    </w:p>
    <w:p w14:paraId="0000010A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John Evans, BA Criminology, J. and C. Nath Outstanding Honors Graduate Award, Honors College, West Virginia University.</w:t>
      </w:r>
    </w:p>
    <w:p w14:paraId="0000010B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John Evans, BA Criminology, Refereed Paper Presentation. </w:t>
      </w:r>
      <w:r>
        <w:rPr>
          <w:rFonts w:ascii="Times New Roman" w:eastAsia="Times New Roman" w:hAnsi="Times New Roman" w:cs="Times New Roman"/>
          <w:i/>
          <w:iCs/>
        </w:rPr>
        <w:t>In the Public Eye: Focus Group Insights on Policing and Safety in Morgantown.</w:t>
      </w:r>
      <w:r>
        <w:rPr>
          <w:rFonts w:ascii="Times New Roman" w:eastAsia="Times New Roman" w:hAnsi="Times New Roman" w:cs="Times New Roman"/>
        </w:rPr>
        <w:t xml:space="preserve"> National Conference on Undergraduate Research, The Council on Undergraduate Research, Pittsburgh, PA, April 7-9, 2025.</w:t>
      </w:r>
    </w:p>
    <w:p w14:paraId="0000010C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John Evans, BA Criminology, Refereed Poster Presentation. </w:t>
      </w:r>
      <w:r>
        <w:rPr>
          <w:rFonts w:ascii="Times New Roman" w:eastAsia="Times New Roman" w:hAnsi="Times New Roman" w:cs="Times New Roman"/>
          <w:i/>
          <w:iCs/>
        </w:rPr>
        <w:t>In the Public Eye: Focus Group Insights on Policing and Safety in Morgantown.</w:t>
      </w:r>
      <w:r>
        <w:rPr>
          <w:rFonts w:ascii="Times New Roman" w:eastAsia="Times New Roman" w:hAnsi="Times New Roman" w:cs="Times New Roman"/>
        </w:rPr>
        <w:t xml:space="preserve"> Undergraduate Research Day at the Capitol, Charleston, WV, March 25, 2025.</w:t>
      </w:r>
    </w:p>
    <w:p w14:paraId="0000010D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Michael Richards, PhD Social Work, Internal Funding Award. </w:t>
      </w:r>
      <w:r>
        <w:rPr>
          <w:rFonts w:ascii="Times New Roman" w:eastAsia="Times New Roman" w:hAnsi="Times New Roman" w:cs="Times New Roman"/>
          <w:i/>
          <w:iCs/>
        </w:rPr>
        <w:t>Taylor County Community Assessment and Stakeholders Focus Group</w:t>
      </w:r>
      <w:r>
        <w:rPr>
          <w:rFonts w:ascii="Times New Roman" w:eastAsia="Times New Roman" w:hAnsi="Times New Roman" w:cs="Times New Roman"/>
        </w:rPr>
        <w:t>. Community Engaged Research Fund, WVU Center for Resilient Communities, $1,000.</w:t>
      </w:r>
    </w:p>
    <w:p w14:paraId="0000010E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Jenna Sergent, BSW, Refereed Paper Presentation. </w:t>
      </w:r>
      <w:r>
        <w:rPr>
          <w:rFonts w:ascii="Times New Roman" w:eastAsia="Times New Roman" w:hAnsi="Times New Roman" w:cs="Times New Roman"/>
          <w:i/>
          <w:iCs/>
        </w:rPr>
        <w:t>Play Higher: Using Virtual Reality to Engage Students in Behavioral Health Career Pipelines.</w:t>
      </w:r>
      <w:r>
        <w:rPr>
          <w:rFonts w:ascii="Times New Roman" w:eastAsia="Times New Roman" w:hAnsi="Times New Roman" w:cs="Times New Roman"/>
        </w:rPr>
        <w:t xml:space="preserve"> Spring Conference, National Association of Social Workers West Virginia Chapter, Virtual, May 3-5, 2023.</w:t>
      </w:r>
    </w:p>
    <w:p w14:paraId="0000010F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Jenna Sergent, BSW, Refereed Paper Presentation. </w:t>
      </w:r>
      <w:r>
        <w:rPr>
          <w:rFonts w:ascii="Times New Roman" w:eastAsia="Times New Roman" w:hAnsi="Times New Roman" w:cs="Times New Roman"/>
          <w:i/>
          <w:iCs/>
        </w:rPr>
        <w:t>Play Higher: Using virtual reality to engage students in career pipelines.</w:t>
      </w:r>
      <w:r>
        <w:rPr>
          <w:rFonts w:ascii="Times New Roman" w:eastAsia="Times New Roman" w:hAnsi="Times New Roman" w:cs="Times New Roman"/>
        </w:rPr>
        <w:t xml:space="preserve"> Annual Program Meeting of the West Virginia School Counselors Association, Morgantown, WV, March 9-10, 2023.</w:t>
      </w:r>
    </w:p>
    <w:p w14:paraId="00000110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Veronica Timbers, PhD Social Work, Refereed Journal Article. Timbers, V., Gandy, M. E., Papciak, R., &amp; Hopwood, R. (2023). Faithful foundations: Positive experiences of transgender and gender expansive </w:t>
      </w:r>
      <w:r>
        <w:rPr>
          <w:rFonts w:ascii="Times New Roman" w:eastAsia="Times New Roman" w:hAnsi="Times New Roman" w:cs="Times New Roman"/>
        </w:rPr>
        <w:lastRenderedPageBreak/>
        <w:t xml:space="preserve">individuals in faith communities. </w:t>
      </w:r>
      <w:r>
        <w:rPr>
          <w:rFonts w:ascii="Times New Roman" w:eastAsia="Times New Roman" w:hAnsi="Times New Roman" w:cs="Times New Roman"/>
          <w:i/>
          <w:iCs/>
        </w:rPr>
        <w:t>Mental Health, Religion, &amp; Culture,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26</w:t>
      </w:r>
      <w:r>
        <w:rPr>
          <w:rFonts w:ascii="Times New Roman" w:eastAsia="Times New Roman" w:hAnsi="Times New Roman" w:cs="Times New Roman"/>
        </w:rPr>
        <w:t>(5), 470-486. https://doi.org/10.1080/13674676.2023.2245351</w:t>
      </w:r>
    </w:p>
    <w:p w14:paraId="00000111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Veronica Timbers, PhD Social Work, Refereed Paper Presentation. </w:t>
      </w:r>
      <w:r>
        <w:rPr>
          <w:rFonts w:ascii="Times New Roman" w:eastAsia="Times New Roman" w:hAnsi="Times New Roman" w:cs="Times New Roman"/>
          <w:i/>
          <w:iCs/>
        </w:rPr>
        <w:t>Faithful foundations: Transgender and gender diverse experiences in faith communities.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4-7, 2021. Co-presented with Ryan Papciak, PhD Social Work.</w:t>
      </w:r>
    </w:p>
    <w:p w14:paraId="00000112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James Weiss, MSW, Refereed Poster Presentation. </w:t>
      </w:r>
      <w:r>
        <w:rPr>
          <w:rFonts w:ascii="Times New Roman" w:eastAsia="Times New Roman" w:hAnsi="Times New Roman" w:cs="Times New Roman"/>
          <w:i/>
          <w:iCs/>
        </w:rPr>
        <w:t>Trans*forming healthcare in rural Appalachia: Community engagement during a pandemic.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4-7, 2021.</w:t>
      </w:r>
    </w:p>
    <w:p w14:paraId="00000113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James Weiss, MSW, Refereed Poster Presentation and Invited Podium Presentation.</w:t>
      </w:r>
      <w:r>
        <w:rPr>
          <w:rFonts w:ascii="Times New Roman" w:eastAsia="Times New Roman" w:hAnsi="Times New Roman" w:cs="Times New Roman"/>
          <w:i/>
          <w:iCs/>
        </w:rPr>
        <w:t xml:space="preserve"> Transforming healthcare in West Virginia for transgender and gender diverse people.</w:t>
      </w:r>
      <w:r>
        <w:rPr>
          <w:rFonts w:ascii="Times New Roman" w:eastAsia="Times New Roman" w:hAnsi="Times New Roman" w:cs="Times New Roman"/>
        </w:rPr>
        <w:t xml:space="preserve"> WV Rural Health Conference, WV Rural Health Association. October 20, 2021.</w:t>
      </w:r>
    </w:p>
    <w:p w14:paraId="00000114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Judith Leitch, PhD Social Work, Refereed Journal Article. Gandy, M. E., Kidd, K., Leitch, L., Weiss, J., &amp; Hersom, X. (2021). Trans*forming access and care in rural areas: A community-engaged approach. </w:t>
      </w:r>
      <w:r>
        <w:rPr>
          <w:rFonts w:ascii="Times New Roman" w:eastAsia="Times New Roman" w:hAnsi="Times New Roman" w:cs="Times New Roman"/>
          <w:i/>
          <w:iCs/>
        </w:rPr>
        <w:t>International Journal of Environmental Research and Public Health, 18,</w:t>
      </w:r>
      <w:r>
        <w:rPr>
          <w:rFonts w:ascii="Times New Roman" w:eastAsia="Times New Roman" w:hAnsi="Times New Roman" w:cs="Times New Roman"/>
        </w:rPr>
        <w:t xml:space="preserve"> 12700, https://doi.org/10.3390/ijerph182312700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</w:p>
    <w:p w14:paraId="00000115" w14:textId="77777777" w:rsidR="00614063" w:rsidRDefault="00000000">
      <w:pPr>
        <w:spacing w:after="0" w:line="240" w:lineRule="auto"/>
        <w:ind w:left="720" w:hanging="720"/>
      </w:pPr>
      <w:r>
        <w:rPr>
          <w:rFonts w:ascii="Times New Roman" w:eastAsia="Times New Roman" w:hAnsi="Times New Roman" w:cs="Times New Roman"/>
        </w:rPr>
        <w:t>Judith Leitch, PhD Social Work, Refereed Journal Article. Leitch, J.,</w:t>
      </w:r>
      <w:r>
        <w:rPr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Gandy-Guedes, M. E. &amp; Messinger, L. (2020). The psychometric properties of the Competency Assessment Tool for lesbian, gay, bisexual, and transgender clients. </w:t>
      </w:r>
      <w:r>
        <w:rPr>
          <w:rFonts w:ascii="Times New Roman" w:eastAsia="Times New Roman" w:hAnsi="Times New Roman" w:cs="Times New Roman"/>
          <w:i/>
          <w:iCs/>
        </w:rPr>
        <w:t>Journal of Homosexuality, 68</w:t>
      </w:r>
      <w:r>
        <w:rPr>
          <w:rFonts w:ascii="Times New Roman" w:eastAsia="Times New Roman" w:hAnsi="Times New Roman" w:cs="Times New Roman"/>
        </w:rPr>
        <w:t>(11), 1785-1812, https://doi.org/10.1080/00918369.2020.1712138</w:t>
      </w:r>
    </w:p>
    <w:p w14:paraId="00000116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Judith Leitch, PhD Social Work, Refereed Paper Presentation. </w:t>
      </w:r>
      <w:r>
        <w:rPr>
          <w:rFonts w:ascii="Times New Roman" w:eastAsia="Times New Roman" w:hAnsi="Times New Roman" w:cs="Times New Roman"/>
          <w:i/>
          <w:iCs/>
        </w:rPr>
        <w:t>An examination of a Competency Assessment Tool for measuring affirmative practice with transgender clients.</w:t>
      </w:r>
      <w:r>
        <w:rPr>
          <w:rFonts w:ascii="Times New Roman" w:eastAsia="Times New Roman" w:hAnsi="Times New Roman" w:cs="Times New Roman"/>
        </w:rPr>
        <w:t xml:space="preserve"> Annual Meeting &amp; Expo of the American Public Health Association, November 2-6, 2019.</w:t>
      </w:r>
    </w:p>
    <w:p w14:paraId="00000117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Jacob Goffnet, PhD Social Work, Refereed Journal Article. Paceley, M. S., Goffney, J. M., Gandy-Guedes, M. E. (2017). Impact of victimization, community climate, and community size on the mental health of sexual and gender minority youth. </w:t>
      </w:r>
      <w:r>
        <w:rPr>
          <w:rFonts w:ascii="Times New Roman" w:eastAsia="Times New Roman" w:hAnsi="Times New Roman" w:cs="Times New Roman"/>
          <w:i/>
          <w:iCs/>
        </w:rPr>
        <w:t>American Journal of Community Psychology, 45</w:t>
      </w:r>
      <w:r>
        <w:rPr>
          <w:rFonts w:ascii="Times New Roman" w:eastAsia="Times New Roman" w:hAnsi="Times New Roman" w:cs="Times New Roman"/>
        </w:rPr>
        <w:t>(5), 658-671, https://doi.org/10.1002/jcop.21885</w:t>
      </w:r>
    </w:p>
    <w:p w14:paraId="00000118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Jacob Goffnet, PhD Social Work, Award. 2016 CSWE Council on Sexual Orientation Gender Identity and Expression Scholarship Award.</w:t>
      </w:r>
    </w:p>
    <w:p w14:paraId="00000119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Jacob Goffnet, PhD Social Work, Refereed Paper Presentation. </w:t>
      </w:r>
      <w:r>
        <w:rPr>
          <w:rFonts w:ascii="Times New Roman" w:eastAsia="Times New Roman" w:hAnsi="Times New Roman" w:cs="Times New Roman"/>
          <w:i/>
          <w:iCs/>
        </w:rPr>
        <w:t>Community climate as a moderator between victimization and depression among SGM youth.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3-6, 2016.</w:t>
      </w:r>
    </w:p>
    <w:p w14:paraId="0000011A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Michelle Vance, PhD Social Welfare Policy, Refereed Journal Article. Gandy-Guedes, M. E., Vance, M., Bridgewater, E. A., Montgomery, T., &amp; Taylor, K. (2016). Using Facebook as a tool for informal peer support: A case example. </w:t>
      </w:r>
      <w:r>
        <w:rPr>
          <w:rFonts w:ascii="Times New Roman" w:eastAsia="Times New Roman" w:hAnsi="Times New Roman" w:cs="Times New Roman"/>
          <w:i/>
          <w:iCs/>
        </w:rPr>
        <w:t>Social Work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35</w:t>
      </w:r>
      <w:r>
        <w:rPr>
          <w:rFonts w:ascii="Times New Roman" w:eastAsia="Times New Roman" w:hAnsi="Times New Roman" w:cs="Times New Roman"/>
        </w:rPr>
        <w:t>(3), 323-332, https://doi.org/10.1080/02615479.2016.1154937</w:t>
      </w:r>
    </w:p>
    <w:p w14:paraId="0000011B" w14:textId="77777777" w:rsidR="00614063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Michelle Vance, PhD Social Welfare Policy, Refereed Poster Presentation.</w:t>
      </w:r>
      <w:r>
        <w:rPr>
          <w:rFonts w:ascii="Times New Roman" w:eastAsia="Times New Roman" w:hAnsi="Times New Roman" w:cs="Times New Roman"/>
          <w:i/>
          <w:iCs/>
        </w:rPr>
        <w:t xml:space="preserve"> Facebook as a tool for peer support among social work practitioners.</w:t>
      </w:r>
      <w:r>
        <w:rPr>
          <w:rFonts w:ascii="Times New Roman" w:eastAsia="Times New Roman" w:hAnsi="Times New Roman" w:cs="Times New Roman"/>
        </w:rPr>
        <w:t xml:space="preserve"> Annual Program Meeting of the Council on Social Work Education, November 3-6, 2016.</w:t>
      </w:r>
    </w:p>
    <w:p w14:paraId="0000011C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</w:rPr>
      </w:pPr>
      <w:r>
        <w:t xml:space="preserve">    </w:t>
      </w:r>
    </w:p>
    <w:p w14:paraId="0000011D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SERVICE ACTIVITY/EXPERIENCE</w:t>
      </w:r>
    </w:p>
    <w:p w14:paraId="0000011E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Service to the Profession</w:t>
      </w:r>
    </w:p>
    <w:p w14:paraId="0000011F" w14:textId="61633099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</w:t>
      </w:r>
      <w:r w:rsidR="00C554C7"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</w:rPr>
        <w:tab/>
        <w:t>Site Visitor, Council on Social Work Education.</w:t>
      </w:r>
    </w:p>
    <w:p w14:paraId="00000120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2023-present</w:t>
      </w:r>
      <w:r>
        <w:rPr>
          <w:rFonts w:ascii="Times New Roman" w:eastAsia="Times New Roman" w:hAnsi="Times New Roman" w:cs="Times New Roman"/>
        </w:rPr>
        <w:tab/>
        <w:t>Peer-</w:t>
      </w:r>
      <w:proofErr w:type="spellStart"/>
      <w:r>
        <w:rPr>
          <w:rFonts w:ascii="Times New Roman" w:eastAsia="Times New Roman" w:hAnsi="Times New Roman" w:cs="Times New Roman"/>
        </w:rPr>
        <w:t>Reviewer</w:t>
      </w:r>
      <w:proofErr w:type="spellEnd"/>
      <w:r>
        <w:rPr>
          <w:rFonts w:ascii="Times New Roman" w:eastAsia="Times New Roman" w:hAnsi="Times New Roman" w:cs="Times New Roman"/>
        </w:rPr>
        <w:t>. International Journal of Environmental Research and Public Health.</w:t>
      </w:r>
    </w:p>
    <w:p w14:paraId="00000121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2022-present</w:t>
      </w:r>
      <w:r>
        <w:rPr>
          <w:rFonts w:ascii="Times New Roman" w:eastAsia="Times New Roman" w:hAnsi="Times New Roman" w:cs="Times New Roman"/>
        </w:rPr>
        <w:tab/>
        <w:t>Social work representative. Steering Committee, Office of Interprofessional Education and Practice, West Virginia University.</w:t>
      </w:r>
    </w:p>
    <w:p w14:paraId="00000122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2021-present</w:t>
      </w:r>
      <w:r>
        <w:rPr>
          <w:rFonts w:ascii="Times New Roman" w:eastAsia="Times New Roman" w:hAnsi="Times New Roman" w:cs="Times New Roman"/>
        </w:rPr>
        <w:tab/>
        <w:t>Member. Steering Committee, Pre-Social Work Pathway. Pierpont Community College.</w:t>
      </w:r>
    </w:p>
    <w:p w14:paraId="00000123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2021-present</w:t>
      </w:r>
      <w:r>
        <w:rPr>
          <w:rFonts w:ascii="Times New Roman" w:eastAsia="Times New Roman" w:hAnsi="Times New Roman" w:cs="Times New Roman"/>
        </w:rPr>
        <w:tab/>
        <w:t>Continuing Education Unit (CEU) provider, WVU SSW Lunch &amp; Learn Series.</w:t>
      </w:r>
    </w:p>
    <w:p w14:paraId="00000124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2016-present</w:t>
      </w:r>
      <w:r>
        <w:rPr>
          <w:rFonts w:ascii="Times New Roman" w:eastAsia="Times New Roman" w:hAnsi="Times New Roman" w:cs="Times New Roman"/>
        </w:rPr>
        <w:tab/>
        <w:t>Peer reviewer, LGBTQ content specialist, Social Work &amp; Christianity.</w:t>
      </w:r>
    </w:p>
    <w:p w14:paraId="00000125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2015-present</w:t>
      </w:r>
      <w:r>
        <w:rPr>
          <w:rFonts w:ascii="Times New Roman" w:eastAsia="Times New Roman" w:hAnsi="Times New Roman" w:cs="Times New Roman"/>
        </w:rPr>
        <w:tab/>
        <w:t xml:space="preserve">Proposal reviewer, Council on Social Work Education Annual Program Meeting Proposal Reviewer. </w:t>
      </w:r>
    </w:p>
    <w:p w14:paraId="00000126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</w:t>
      </w:r>
      <w:r>
        <w:rPr>
          <w:rFonts w:ascii="Times New Roman" w:eastAsia="Times New Roman" w:hAnsi="Times New Roman" w:cs="Times New Roman"/>
        </w:rPr>
        <w:tab/>
        <w:t>Peer Reviewer. LGBTQ+ Family.</w:t>
      </w:r>
    </w:p>
    <w:p w14:paraId="00000127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2023-2024</w:t>
      </w:r>
      <w:r>
        <w:rPr>
          <w:rFonts w:ascii="Times New Roman" w:eastAsia="Times New Roman" w:hAnsi="Times New Roman" w:cs="Times New Roman"/>
        </w:rPr>
        <w:tab/>
        <w:t>Member. Child welfare workforce pathways workgroup. West Virginia Higher Education Policy Commission.</w:t>
      </w:r>
    </w:p>
    <w:p w14:paraId="00000128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Peer Reviewer. Societies.</w:t>
      </w:r>
    </w:p>
    <w:p w14:paraId="00000129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</w:t>
      </w:r>
      <w:r>
        <w:rPr>
          <w:rFonts w:ascii="Times New Roman" w:eastAsia="Times New Roman" w:hAnsi="Times New Roman" w:cs="Times New Roman"/>
        </w:rPr>
        <w:tab/>
        <w:t>Peer reviewer, Journal of the Society for Social Work Research.</w:t>
      </w:r>
    </w:p>
    <w:p w14:paraId="0000012A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Times New Roman" w:eastAsia="Times New Roman" w:hAnsi="Times New Roman" w:cs="Times New Roman"/>
        </w:rPr>
        <w:tab/>
        <w:t>External Reviewer. Tenure and Promotion Case for College of Social Work at Ohio State University.</w:t>
      </w:r>
    </w:p>
    <w:p w14:paraId="0000012B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2021-2023</w:t>
      </w:r>
      <w:r>
        <w:rPr>
          <w:rFonts w:ascii="Times New Roman" w:eastAsia="Times New Roman" w:hAnsi="Times New Roman" w:cs="Times New Roman"/>
        </w:rPr>
        <w:tab/>
        <w:t>Member. Steering Committee. Human services track. West Virginia Northern Community College.</w:t>
      </w:r>
      <w:r>
        <w:rPr>
          <w:rFonts w:ascii="Times New Roman" w:eastAsia="Times New Roman" w:hAnsi="Times New Roman" w:cs="Times New Roman"/>
        </w:rPr>
        <w:tab/>
      </w:r>
    </w:p>
    <w:p w14:paraId="0000012C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2021-2023</w:t>
      </w:r>
      <w:r>
        <w:rPr>
          <w:rFonts w:ascii="Times New Roman" w:eastAsia="Times New Roman" w:hAnsi="Times New Roman" w:cs="Times New Roman"/>
        </w:rPr>
        <w:tab/>
        <w:t>Faculty mentor, Professional Development Grant - Veronica Timbers, Boise State University.</w:t>
      </w:r>
    </w:p>
    <w:p w14:paraId="0000012D" w14:textId="77777777" w:rsidR="0061406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2020-2023</w:t>
      </w:r>
      <w:r>
        <w:rPr>
          <w:rFonts w:ascii="Times New Roman" w:eastAsia="Times New Roman" w:hAnsi="Times New Roman" w:cs="Times New Roman"/>
        </w:rPr>
        <w:tab/>
        <w:t>Peer reviewer, Spirituality in Clinical Practice.</w:t>
      </w:r>
    </w:p>
    <w:p w14:paraId="0000012E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2020-2022</w:t>
      </w:r>
      <w:r>
        <w:rPr>
          <w:rFonts w:ascii="Times New Roman" w:eastAsia="Times New Roman" w:hAnsi="Times New Roman" w:cs="Times New Roman"/>
        </w:rPr>
        <w:tab/>
        <w:t>Peer reviewer, American Journal of Orthopsychiatry.</w:t>
      </w:r>
    </w:p>
    <w:p w14:paraId="0000012F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  <w:t>Peer reviewer. Nurse Education Today.</w:t>
      </w:r>
    </w:p>
    <w:p w14:paraId="00000130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2018</w:t>
      </w:r>
      <w:r>
        <w:rPr>
          <w:rFonts w:ascii="Times New Roman" w:eastAsia="Times New Roman" w:hAnsi="Times New Roman" w:cs="Times New Roman"/>
        </w:rPr>
        <w:tab/>
        <w:t>Peer reviewer. Social Work in Mental Health.</w:t>
      </w:r>
    </w:p>
    <w:p w14:paraId="00000131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2017-2019</w:t>
      </w:r>
      <w:r>
        <w:rPr>
          <w:rFonts w:ascii="Times New Roman" w:eastAsia="Times New Roman" w:hAnsi="Times New Roman" w:cs="Times New Roman"/>
        </w:rPr>
        <w:tab/>
        <w:t>Associate, Behavioral Health Curriculum Development Initiative, SAMHSA &amp; The Technical Assistance Network.</w:t>
      </w:r>
    </w:p>
    <w:p w14:paraId="00000132" w14:textId="77777777" w:rsidR="0061406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2015-2020</w:t>
      </w:r>
      <w:r>
        <w:rPr>
          <w:rFonts w:ascii="Times New Roman" w:eastAsia="Times New Roman" w:hAnsi="Times New Roman" w:cs="Times New Roman"/>
        </w:rPr>
        <w:tab/>
        <w:t>Peer reviewer, Journal of LGBT Youth.</w:t>
      </w:r>
    </w:p>
    <w:p w14:paraId="00000133" w14:textId="77777777" w:rsidR="0061406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2014-2020 </w:t>
      </w:r>
      <w:r>
        <w:rPr>
          <w:rFonts w:ascii="Times New Roman" w:eastAsia="Times New Roman" w:hAnsi="Times New Roman" w:cs="Times New Roman"/>
        </w:rPr>
        <w:tab/>
        <w:t>Peer reviewer, Journal of Homosexuality.</w:t>
      </w:r>
    </w:p>
    <w:p w14:paraId="00000134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</w:t>
      </w:r>
      <w:r>
        <w:rPr>
          <w:rFonts w:ascii="Times New Roman" w:eastAsia="Times New Roman" w:hAnsi="Times New Roman" w:cs="Times New Roman"/>
        </w:rPr>
        <w:tab/>
        <w:t>Peer reviewer, Journal of Emotional and Behavioral Disorders.</w:t>
      </w:r>
    </w:p>
    <w:p w14:paraId="00000135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</w:t>
      </w:r>
      <w:r>
        <w:rPr>
          <w:rFonts w:ascii="Times New Roman" w:eastAsia="Times New Roman" w:hAnsi="Times New Roman" w:cs="Times New Roman"/>
        </w:rPr>
        <w:tab/>
        <w:t>Peer reviewer, Child and Youth Care Forum.</w:t>
      </w:r>
    </w:p>
    <w:p w14:paraId="00000136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2012-2015</w:t>
      </w:r>
      <w:r>
        <w:rPr>
          <w:rFonts w:ascii="Times New Roman" w:eastAsia="Times New Roman" w:hAnsi="Times New Roman" w:cs="Times New Roman"/>
        </w:rPr>
        <w:tab/>
        <w:t>Electronic Communications Coordinator, Caucus of LGBT Faculty &amp; Students in Social Work, CSWE/SSWR.</w:t>
      </w:r>
    </w:p>
    <w:p w14:paraId="00000137" w14:textId="77777777" w:rsidR="00614063" w:rsidRDefault="00614063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b/>
          <w:bCs/>
        </w:rPr>
      </w:pPr>
    </w:p>
    <w:p w14:paraId="00000138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Departmental Service</w:t>
      </w:r>
    </w:p>
    <w:p w14:paraId="00000139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2022-present</w:t>
      </w:r>
      <w:r>
        <w:rPr>
          <w:rFonts w:ascii="Times New Roman" w:eastAsia="Times New Roman" w:hAnsi="Times New Roman" w:cs="Times New Roman"/>
        </w:rPr>
        <w:tab/>
        <w:t>IPE Coordinator, School of Social Work (SSW), West Virginia University.</w:t>
      </w:r>
    </w:p>
    <w:p w14:paraId="0000013A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2021-present</w:t>
      </w:r>
      <w:r>
        <w:rPr>
          <w:rFonts w:ascii="Times New Roman" w:eastAsia="Times New Roman" w:hAnsi="Times New Roman" w:cs="Times New Roman"/>
        </w:rPr>
        <w:tab/>
        <w:t>Chair, BSW Program Committee, SSW, West Virginia University.</w:t>
      </w:r>
    </w:p>
    <w:p w14:paraId="0000013B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2020-present</w:t>
      </w:r>
      <w:r>
        <w:rPr>
          <w:rFonts w:ascii="Times New Roman" w:eastAsia="Times New Roman" w:hAnsi="Times New Roman" w:cs="Times New Roman"/>
        </w:rPr>
        <w:tab/>
        <w:t>Co-Chair, Curriculum Committee, SSW, West Virginia University.</w:t>
      </w:r>
    </w:p>
    <w:p w14:paraId="0000013C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2020-present</w:t>
      </w:r>
      <w:r>
        <w:rPr>
          <w:rFonts w:ascii="Times New Roman" w:eastAsia="Times New Roman" w:hAnsi="Times New Roman" w:cs="Times New Roman"/>
        </w:rPr>
        <w:tab/>
        <w:t>Member, Past Co-Chair, Committee on Anti-Racism, Equity, &amp; Justice, SSW, West Virginia University.</w:t>
      </w:r>
    </w:p>
    <w:p w14:paraId="0000013D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2021-present</w:t>
      </w:r>
      <w:r>
        <w:rPr>
          <w:rFonts w:ascii="Times New Roman" w:eastAsia="Times New Roman" w:hAnsi="Times New Roman" w:cs="Times New Roman"/>
        </w:rPr>
        <w:tab/>
        <w:t>Member, Marketing Committee, SSW, West Virginia University.</w:t>
      </w:r>
    </w:p>
    <w:p w14:paraId="0000013E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2021-present</w:t>
      </w:r>
      <w:r>
        <w:rPr>
          <w:rFonts w:ascii="Times New Roman" w:eastAsia="Times New Roman" w:hAnsi="Times New Roman" w:cs="Times New Roman"/>
        </w:rPr>
        <w:tab/>
        <w:t>Member, Scholarship Committee, SSW, West Virginia University.</w:t>
      </w:r>
    </w:p>
    <w:p w14:paraId="0000013F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2021-present</w:t>
      </w:r>
      <w:r>
        <w:rPr>
          <w:rFonts w:ascii="Times New Roman" w:eastAsia="Times New Roman" w:hAnsi="Times New Roman" w:cs="Times New Roman"/>
        </w:rPr>
        <w:tab/>
        <w:t>Member, Administrative Team, SSW, West Virginia University.</w:t>
      </w:r>
    </w:p>
    <w:p w14:paraId="00000140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2024-2024</w:t>
      </w:r>
      <w:r>
        <w:rPr>
          <w:rFonts w:ascii="Times New Roman" w:eastAsia="Times New Roman" w:hAnsi="Times New Roman" w:cs="Times New Roman"/>
        </w:rPr>
        <w:tab/>
        <w:t>Member, Office Administrator Search Committee, SSW, West Virginia University.</w:t>
      </w:r>
    </w:p>
    <w:p w14:paraId="00000141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2023-2024</w:t>
      </w:r>
      <w:r>
        <w:rPr>
          <w:rFonts w:ascii="Times New Roman" w:eastAsia="Times New Roman" w:hAnsi="Times New Roman" w:cs="Times New Roman"/>
        </w:rPr>
        <w:tab/>
        <w:t>Chair, BSW Online Coordinator Search Committee, SSW, West Virginia University</w:t>
      </w:r>
    </w:p>
    <w:p w14:paraId="00000142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2021-2022</w:t>
      </w:r>
      <w:r>
        <w:rPr>
          <w:rFonts w:ascii="Times New Roman" w:eastAsia="Times New Roman" w:hAnsi="Times New Roman" w:cs="Times New Roman"/>
        </w:rPr>
        <w:tab/>
        <w:t>Faculty Advisor, Undergraduate Social Work Organization, SSW, West Virginia University.</w:t>
      </w:r>
    </w:p>
    <w:p w14:paraId="00000143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2021-2022</w:t>
      </w:r>
      <w:r>
        <w:rPr>
          <w:rFonts w:ascii="Times New Roman" w:eastAsia="Times New Roman" w:hAnsi="Times New Roman" w:cs="Times New Roman"/>
        </w:rPr>
        <w:tab/>
        <w:t>Chair, Three Tenure-Track Positions Search Committee, SSW, West Virginia University.</w:t>
      </w:r>
    </w:p>
    <w:p w14:paraId="00000144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2021-2022</w:t>
      </w:r>
      <w:r>
        <w:rPr>
          <w:rFonts w:ascii="Times New Roman" w:eastAsia="Times New Roman" w:hAnsi="Times New Roman" w:cs="Times New Roman"/>
        </w:rPr>
        <w:tab/>
        <w:t>Chair, BSW Recruitment and Advising Coordinator Search Committee, SSW, West Virginia University.</w:t>
      </w:r>
    </w:p>
    <w:p w14:paraId="00000145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2019-2021</w:t>
      </w:r>
      <w:r>
        <w:rPr>
          <w:rFonts w:ascii="Times New Roman" w:eastAsia="Times New Roman" w:hAnsi="Times New Roman" w:cs="Times New Roman"/>
        </w:rPr>
        <w:tab/>
        <w:t>GSWO Faculty Advisor, SSW, West Virginia University.</w:t>
      </w:r>
    </w:p>
    <w:p w14:paraId="00000146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2019-2020</w:t>
      </w:r>
      <w:r>
        <w:rPr>
          <w:rFonts w:ascii="Times New Roman" w:eastAsia="Times New Roman" w:hAnsi="Times New Roman" w:cs="Times New Roman"/>
        </w:rPr>
        <w:tab/>
        <w:t>MSW Program Committee Member, SSW, West Virginia University.</w:t>
      </w:r>
    </w:p>
    <w:p w14:paraId="00000147" w14:textId="77777777" w:rsidR="00614063" w:rsidRDefault="00000000">
      <w:pPr>
        <w:spacing w:after="0" w:line="240" w:lineRule="auto"/>
        <w:ind w:left="1440" w:hanging="1440"/>
      </w:pPr>
      <w:r>
        <w:rPr>
          <w:rFonts w:ascii="Times New Roman" w:eastAsia="Times New Roman" w:hAnsi="Times New Roman" w:cs="Times New Roman"/>
        </w:rPr>
        <w:t>2019-2020</w:t>
      </w:r>
      <w:r>
        <w:rPr>
          <w:rFonts w:ascii="Times New Roman" w:eastAsia="Times New Roman" w:hAnsi="Times New Roman" w:cs="Times New Roman"/>
        </w:rPr>
        <w:tab/>
        <w:t>Tenure-Track Position Search Committee Member, SSW, West Virginia University.</w:t>
      </w:r>
    </w:p>
    <w:p w14:paraId="00000148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2016-2019</w:t>
      </w:r>
      <w:r>
        <w:rPr>
          <w:rFonts w:ascii="Times New Roman" w:eastAsia="Times New Roman" w:hAnsi="Times New Roman" w:cs="Times New Roman"/>
        </w:rPr>
        <w:tab/>
        <w:t>Foundation Year Curriculum Subcommittee, Anne &amp; Henry Zarrow SSWK, University of Oklahoma.</w:t>
      </w:r>
    </w:p>
    <w:p w14:paraId="00000149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2016-2017</w:t>
      </w:r>
      <w:r>
        <w:rPr>
          <w:rFonts w:ascii="Times New Roman" w:eastAsia="Times New Roman" w:hAnsi="Times New Roman" w:cs="Times New Roman"/>
        </w:rPr>
        <w:tab/>
        <w:t>LGBTQ Faculty and Staff Social Outreach Coordinator, Gender and Equality Center, University of Oklahoma.</w:t>
      </w:r>
    </w:p>
    <w:p w14:paraId="0000014A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2016-2017</w:t>
      </w:r>
      <w:r>
        <w:rPr>
          <w:rFonts w:ascii="Times New Roman" w:eastAsia="Times New Roman" w:hAnsi="Times New Roman" w:cs="Times New Roman"/>
        </w:rPr>
        <w:tab/>
        <w:t>Research Curriculum Subcommittee, Anne &amp; Henry Zarrow SSWK, University of Oklahoma.</w:t>
      </w:r>
    </w:p>
    <w:p w14:paraId="0000014B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2015-2019</w:t>
      </w:r>
      <w:r>
        <w:rPr>
          <w:rFonts w:ascii="Times New Roman" w:eastAsia="Times New Roman" w:hAnsi="Times New Roman" w:cs="Times New Roman"/>
        </w:rPr>
        <w:tab/>
        <w:t>Direct Practice Subcommittee, Families Content Lead, Anne &amp; Henry Zarrow SSWK, University of Oklahoma.</w:t>
      </w:r>
    </w:p>
    <w:p w14:paraId="0000014C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2015-2019</w:t>
      </w:r>
      <w:r>
        <w:rPr>
          <w:rFonts w:ascii="Times New Roman" w:eastAsia="Times New Roman" w:hAnsi="Times New Roman" w:cs="Times New Roman"/>
        </w:rPr>
        <w:tab/>
        <w:t>Faculty sponsor, Phi Alpha Nu Epsilon Chapter, Anne &amp; Henry Zarrow SSWK, University of Oklahoma.</w:t>
      </w:r>
    </w:p>
    <w:p w14:paraId="0000014D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2015-2016</w:t>
      </w:r>
      <w:r>
        <w:rPr>
          <w:rFonts w:ascii="Times New Roman" w:eastAsia="Times New Roman" w:hAnsi="Times New Roman" w:cs="Times New Roman"/>
        </w:rPr>
        <w:tab/>
        <w:t>Consultant on LGBTQI content to the SBIRT program (Terri Fritz; Christina Miller), University of Oklahoma.</w:t>
      </w:r>
    </w:p>
    <w:p w14:paraId="0000014E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2015-2017</w:t>
      </w:r>
      <w:r>
        <w:rPr>
          <w:rFonts w:ascii="Times New Roman" w:eastAsia="Times New Roman" w:hAnsi="Times New Roman" w:cs="Times New Roman"/>
        </w:rPr>
        <w:tab/>
        <w:t>Ph.D. Exploratory Committee, Anne &amp; Henry Zarrow SSWK, University of Oklahoma.</w:t>
      </w:r>
    </w:p>
    <w:p w14:paraId="0000014F" w14:textId="77777777" w:rsidR="00614063" w:rsidRDefault="00000000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b/>
          <w:bCs/>
        </w:rPr>
      </w:pPr>
      <w:r>
        <w:lastRenderedPageBreak/>
        <w:t xml:space="preserve">     </w:t>
      </w:r>
    </w:p>
    <w:p w14:paraId="00000150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College &amp; University Service</w:t>
      </w:r>
    </w:p>
    <w:p w14:paraId="00000151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2019-present</w:t>
      </w:r>
      <w:r>
        <w:rPr>
          <w:rFonts w:ascii="Times New Roman" w:eastAsia="Times New Roman" w:hAnsi="Times New Roman" w:cs="Times New Roman"/>
        </w:rPr>
        <w:tab/>
        <w:t>LGBTQ+ Faculty Ally, West Virginia University.</w:t>
      </w:r>
    </w:p>
    <w:p w14:paraId="00000152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2022-2024</w:t>
      </w:r>
      <w:r>
        <w:rPr>
          <w:rFonts w:ascii="Times New Roman" w:eastAsia="Times New Roman" w:hAnsi="Times New Roman" w:cs="Times New Roman"/>
        </w:rPr>
        <w:tab/>
        <w:t>Group Lead, Curriculum and Academic Policy Committee, Eberly College, West Virginia University.</w:t>
      </w:r>
    </w:p>
    <w:p w14:paraId="00000153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2020-2024</w:t>
      </w:r>
      <w:r>
        <w:rPr>
          <w:rFonts w:ascii="Times New Roman" w:eastAsia="Times New Roman" w:hAnsi="Times New Roman" w:cs="Times New Roman"/>
        </w:rPr>
        <w:tab/>
        <w:t>Facilitator, Inclusive Hiring Initiative, ADVANCE Center, Provost Office, West Virginia University.</w:t>
      </w:r>
    </w:p>
    <w:p w14:paraId="00000154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  <w:t>Eberly Scholars Award Committee Member, Eberly College of Arts &amp; Sciences, West Virginia University.</w:t>
      </w:r>
    </w:p>
    <w:p w14:paraId="00000155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2019-2021</w:t>
      </w:r>
      <w:r>
        <w:rPr>
          <w:rFonts w:ascii="Times New Roman" w:eastAsia="Times New Roman" w:hAnsi="Times New Roman" w:cs="Times New Roman"/>
        </w:rPr>
        <w:tab/>
        <w:t>LGBTQ+ Commission Member, The LGBTQ+ Center, West Virginia University.</w:t>
      </w:r>
    </w:p>
    <w:p w14:paraId="00000156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2015-2019</w:t>
      </w:r>
      <w:r>
        <w:rPr>
          <w:rFonts w:ascii="Times New Roman" w:eastAsia="Times New Roman" w:hAnsi="Times New Roman" w:cs="Times New Roman"/>
        </w:rPr>
        <w:tab/>
        <w:t>LGBTQ+ Faculty Ally, University of Oklahoma.</w:t>
      </w:r>
    </w:p>
    <w:p w14:paraId="00000157" w14:textId="77777777" w:rsidR="00614063" w:rsidRDefault="006140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00000158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Dissertation Committee/Student Research Mentor Service</w:t>
      </w:r>
    </w:p>
    <w:p w14:paraId="08343C90" w14:textId="48AF9B9D" w:rsidR="00C554C7" w:rsidRPr="00C554C7" w:rsidRDefault="00C554C7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2026-present</w:t>
      </w:r>
      <w:r>
        <w:rPr>
          <w:rFonts w:ascii="Times New Roman" w:eastAsia="Times New Roman" w:hAnsi="Times New Roman" w:cs="Times New Roman"/>
        </w:rPr>
        <w:tab/>
        <w:t xml:space="preserve">External member. Zachary White, </w:t>
      </w:r>
      <w:r>
        <w:rPr>
          <w:rFonts w:ascii="Times New Roman" w:eastAsia="Times New Roman" w:hAnsi="Times New Roman" w:cs="Times New Roman"/>
          <w:i/>
          <w:iCs/>
        </w:rPr>
        <w:t xml:space="preserve">LGBTQ+ Discrimination </w:t>
      </w:r>
      <w:r>
        <w:rPr>
          <w:rFonts w:ascii="Times New Roman" w:eastAsia="Times New Roman" w:hAnsi="Times New Roman" w:cs="Times New Roman"/>
        </w:rPr>
        <w:t xml:space="preserve">(title forthcoming). West Virginia University, </w:t>
      </w:r>
      <w:r w:rsidRPr="00C554C7">
        <w:rPr>
          <w:rFonts w:ascii="Times New Roman" w:eastAsia="Times New Roman" w:hAnsi="Times New Roman" w:cs="Times New Roman"/>
        </w:rPr>
        <w:t>Davis College of Agriculture and Natural Resources</w:t>
      </w:r>
      <w:r>
        <w:rPr>
          <w:rFonts w:ascii="Times New Roman" w:eastAsia="Times New Roman" w:hAnsi="Times New Roman" w:cs="Times New Roman"/>
        </w:rPr>
        <w:t xml:space="preserve">, </w:t>
      </w:r>
      <w:r w:rsidRPr="00C554C7">
        <w:rPr>
          <w:rFonts w:ascii="Times New Roman" w:eastAsia="Times New Roman" w:hAnsi="Times New Roman" w:cs="Times New Roman"/>
        </w:rPr>
        <w:t>Human and Community</w:t>
      </w:r>
      <w:r>
        <w:rPr>
          <w:rFonts w:ascii="Times New Roman" w:eastAsia="Times New Roman" w:hAnsi="Times New Roman" w:cs="Times New Roman"/>
        </w:rPr>
        <w:t xml:space="preserve"> PhD Program.</w:t>
      </w:r>
    </w:p>
    <w:p w14:paraId="493EAD2A" w14:textId="65126FB9" w:rsidR="00C554C7" w:rsidRPr="00C554C7" w:rsidRDefault="00C554C7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2026-present</w:t>
      </w:r>
      <w:r>
        <w:rPr>
          <w:rFonts w:ascii="Times New Roman" w:eastAsia="Times New Roman" w:hAnsi="Times New Roman" w:cs="Times New Roman"/>
        </w:rPr>
        <w:tab/>
        <w:t xml:space="preserve">Chair. Caroline Hann, </w:t>
      </w:r>
      <w:r>
        <w:rPr>
          <w:rFonts w:ascii="Times New Roman" w:eastAsia="Times New Roman" w:hAnsi="Times New Roman" w:cs="Times New Roman"/>
          <w:i/>
          <w:iCs/>
        </w:rPr>
        <w:t>Theatre of the oppressed</w:t>
      </w:r>
      <w:r>
        <w:rPr>
          <w:rFonts w:ascii="Times New Roman" w:eastAsia="Times New Roman" w:hAnsi="Times New Roman" w:cs="Times New Roman"/>
        </w:rPr>
        <w:t xml:space="preserve"> (title forthcoming). West Virginia University, Eberly College of Arts &amp; Sciences, School of Social Work, PhD Program.</w:t>
      </w:r>
    </w:p>
    <w:p w14:paraId="00000159" w14:textId="0D97CAA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2024-present</w:t>
      </w:r>
      <w:r>
        <w:rPr>
          <w:rFonts w:ascii="Times New Roman" w:eastAsia="Times New Roman" w:hAnsi="Times New Roman" w:cs="Times New Roman"/>
        </w:rPr>
        <w:tab/>
        <w:t xml:space="preserve">Chair. Michael Richards, </w:t>
      </w:r>
      <w:r>
        <w:rPr>
          <w:rFonts w:ascii="Times New Roman" w:eastAsia="Times New Roman" w:hAnsi="Times New Roman" w:cs="Times New Roman"/>
          <w:i/>
          <w:iCs/>
        </w:rPr>
        <w:t>Resilience and spiritual capital among LGBTQ+ individuals in Appalachia: A phenomenological case study</w:t>
      </w:r>
      <w:r>
        <w:rPr>
          <w:rFonts w:ascii="Times New Roman" w:eastAsia="Times New Roman" w:hAnsi="Times New Roman" w:cs="Times New Roman"/>
        </w:rPr>
        <w:t xml:space="preserve">. West Virginia University, </w:t>
      </w:r>
      <w:r w:rsidR="00C554C7">
        <w:rPr>
          <w:rFonts w:ascii="Times New Roman" w:eastAsia="Times New Roman" w:hAnsi="Times New Roman" w:cs="Times New Roman"/>
        </w:rPr>
        <w:t xml:space="preserve">Eberly College of Arts &amp; Sciences, </w:t>
      </w:r>
      <w:r>
        <w:rPr>
          <w:rFonts w:ascii="Times New Roman" w:eastAsia="Times New Roman" w:hAnsi="Times New Roman" w:cs="Times New Roman"/>
        </w:rPr>
        <w:t>School of Social Work, PhD</w:t>
      </w:r>
      <w:r w:rsidR="00C554C7">
        <w:rPr>
          <w:rFonts w:ascii="Times New Roman" w:eastAsia="Times New Roman" w:hAnsi="Times New Roman" w:cs="Times New Roman"/>
        </w:rPr>
        <w:t xml:space="preserve"> Program</w:t>
      </w:r>
      <w:r>
        <w:rPr>
          <w:rFonts w:ascii="Times New Roman" w:eastAsia="Times New Roman" w:hAnsi="Times New Roman" w:cs="Times New Roman"/>
        </w:rPr>
        <w:t>.</w:t>
      </w:r>
    </w:p>
    <w:p w14:paraId="40D808DA" w14:textId="77777777" w:rsidR="00C554C7" w:rsidRDefault="00C554C7" w:rsidP="00C554C7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</w:rPr>
        <w:tab/>
        <w:t xml:space="preserve">Mentor. Sophia Brandel. </w:t>
      </w:r>
      <w:r>
        <w:rPr>
          <w:rFonts w:ascii="Times New Roman" w:eastAsia="Times New Roman" w:hAnsi="Times New Roman" w:cs="Times New Roman"/>
          <w:i/>
          <w:iCs/>
        </w:rPr>
        <w:t>Community Based Participatory Action Research with the Civilian Police Review &amp; Advisory Board of Morgantown, WV.</w:t>
      </w:r>
      <w:r>
        <w:rPr>
          <w:rFonts w:ascii="Times New Roman" w:eastAsia="Times New Roman" w:hAnsi="Times New Roman" w:cs="Times New Roman"/>
        </w:rPr>
        <w:t xml:space="preserve"> West Virginia University, Summer Undergraduate Research Experience (SURE).</w:t>
      </w:r>
    </w:p>
    <w:p w14:paraId="00983DCC" w14:textId="77777777" w:rsidR="00C554C7" w:rsidRDefault="00C554C7" w:rsidP="00C554C7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2025-2026</w:t>
      </w:r>
      <w:r>
        <w:rPr>
          <w:rFonts w:ascii="Times New Roman" w:eastAsia="Times New Roman" w:hAnsi="Times New Roman" w:cs="Times New Roman"/>
        </w:rPr>
        <w:tab/>
        <w:t xml:space="preserve">Mentor. Sophia Brandel. </w:t>
      </w:r>
      <w:r>
        <w:rPr>
          <w:rFonts w:ascii="Times New Roman" w:eastAsia="Times New Roman" w:hAnsi="Times New Roman" w:cs="Times New Roman"/>
          <w:i/>
          <w:iCs/>
        </w:rPr>
        <w:t>Community Based Participatory Action Research with the Civilian Police Review &amp; Advisory Board of Morgantown, WV.</w:t>
      </w:r>
      <w:r>
        <w:rPr>
          <w:rFonts w:ascii="Times New Roman" w:eastAsia="Times New Roman" w:hAnsi="Times New Roman" w:cs="Times New Roman"/>
        </w:rPr>
        <w:t xml:space="preserve"> West Virginia University, Research Apprenticeship Program (RAP).</w:t>
      </w:r>
    </w:p>
    <w:p w14:paraId="0000015A" w14:textId="6E6CCDFE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2024-2025</w:t>
      </w:r>
      <w:r>
        <w:rPr>
          <w:rFonts w:ascii="Times New Roman" w:eastAsia="Times New Roman" w:hAnsi="Times New Roman" w:cs="Times New Roman"/>
        </w:rPr>
        <w:tab/>
        <w:t xml:space="preserve">External member. Madison Martin, </w:t>
      </w:r>
      <w:r>
        <w:rPr>
          <w:rFonts w:ascii="Times New Roman" w:eastAsia="Times New Roman" w:hAnsi="Times New Roman" w:cs="Times New Roman"/>
          <w:i/>
          <w:iCs/>
        </w:rPr>
        <w:t>Communicated narrative sensemaking in the grandparent-grandchild relationship</w:t>
      </w:r>
      <w:r>
        <w:rPr>
          <w:rFonts w:ascii="Times New Roman" w:eastAsia="Times New Roman" w:hAnsi="Times New Roman" w:cs="Times New Roman"/>
        </w:rPr>
        <w:t>. West Virginia University,</w:t>
      </w:r>
      <w:r w:rsidR="00C554C7">
        <w:rPr>
          <w:rFonts w:ascii="Times New Roman" w:eastAsia="Times New Roman" w:hAnsi="Times New Roman" w:cs="Times New Roman"/>
        </w:rPr>
        <w:t xml:space="preserve"> Eberly College of Arts &amp; Sciences, </w:t>
      </w:r>
      <w:r>
        <w:rPr>
          <w:rFonts w:ascii="Times New Roman" w:eastAsia="Times New Roman" w:hAnsi="Times New Roman" w:cs="Times New Roman"/>
        </w:rPr>
        <w:t>Department of Communication Studies, PhD</w:t>
      </w:r>
      <w:r w:rsidR="00C554C7">
        <w:rPr>
          <w:rFonts w:ascii="Times New Roman" w:eastAsia="Times New Roman" w:hAnsi="Times New Roman" w:cs="Times New Roman"/>
        </w:rPr>
        <w:t xml:space="preserve"> Program</w:t>
      </w:r>
      <w:r>
        <w:rPr>
          <w:rFonts w:ascii="Times New Roman" w:eastAsia="Times New Roman" w:hAnsi="Times New Roman" w:cs="Times New Roman"/>
        </w:rPr>
        <w:t>.</w:t>
      </w:r>
    </w:p>
    <w:p w14:paraId="0000015B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2023-2025</w:t>
      </w:r>
      <w:r>
        <w:rPr>
          <w:rFonts w:ascii="Times New Roman" w:eastAsia="Times New Roman" w:hAnsi="Times New Roman" w:cs="Times New Roman"/>
        </w:rPr>
        <w:tab/>
        <w:t xml:space="preserve">Mentor. John Evans, </w:t>
      </w:r>
      <w:r>
        <w:rPr>
          <w:rFonts w:ascii="Times New Roman" w:eastAsia="Times New Roman" w:hAnsi="Times New Roman" w:cs="Times New Roman"/>
          <w:i/>
          <w:iCs/>
        </w:rPr>
        <w:t>In the Public Eye: Focus Group Insights on Policing and Safety in Morgantown.</w:t>
      </w:r>
      <w:r>
        <w:rPr>
          <w:rFonts w:ascii="Times New Roman" w:eastAsia="Times New Roman" w:hAnsi="Times New Roman" w:cs="Times New Roman"/>
        </w:rPr>
        <w:t xml:space="preserve"> West Virginia University, Research Apprenticeship Program (RAP).</w:t>
      </w:r>
    </w:p>
    <w:p w14:paraId="0000015C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2024-2024</w:t>
      </w:r>
      <w:r>
        <w:rPr>
          <w:rFonts w:ascii="Times New Roman" w:eastAsia="Times New Roman" w:hAnsi="Times New Roman" w:cs="Times New Roman"/>
        </w:rPr>
        <w:tab/>
        <w:t xml:space="preserve">Mentor. Antonia Walsh, </w:t>
      </w:r>
      <w:r>
        <w:rPr>
          <w:rFonts w:ascii="Times New Roman" w:eastAsia="Times New Roman" w:hAnsi="Times New Roman" w:cs="Times New Roman"/>
          <w:i/>
          <w:iCs/>
        </w:rPr>
        <w:t>Interprofessional Social Justice Practice Course Evaluation.</w:t>
      </w:r>
      <w:r>
        <w:rPr>
          <w:rFonts w:ascii="Times New Roman" w:eastAsia="Times New Roman" w:hAnsi="Times New Roman" w:cs="Times New Roman"/>
        </w:rPr>
        <w:t xml:space="preserve"> West Virginia University, Research Apprenticeship Program (RAP).</w:t>
      </w:r>
    </w:p>
    <w:p w14:paraId="0000015D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2021-2024</w:t>
      </w:r>
      <w:r>
        <w:rPr>
          <w:rFonts w:ascii="Times New Roman" w:eastAsia="Times New Roman" w:hAnsi="Times New Roman" w:cs="Times New Roman"/>
        </w:rPr>
        <w:tab/>
        <w:t xml:space="preserve">Mentor. Chloe Hatfield, </w:t>
      </w:r>
      <w:r>
        <w:rPr>
          <w:rFonts w:ascii="Times New Roman" w:eastAsia="Times New Roman" w:hAnsi="Times New Roman" w:cs="Times New Roman"/>
          <w:i/>
          <w:iCs/>
        </w:rPr>
        <w:t xml:space="preserve">Factor analysis of the QYCC in an Oklahoma sample. </w:t>
      </w:r>
      <w:r>
        <w:rPr>
          <w:rFonts w:ascii="Times New Roman" w:eastAsia="Times New Roman" w:hAnsi="Times New Roman" w:cs="Times New Roman"/>
        </w:rPr>
        <w:t>West Virginia University, Research Apprenticeship Program (RAP).</w:t>
      </w:r>
    </w:p>
    <w:p w14:paraId="0000015E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2022-2023</w:t>
      </w:r>
      <w:r>
        <w:rPr>
          <w:rFonts w:ascii="Times New Roman" w:eastAsia="Times New Roman" w:hAnsi="Times New Roman" w:cs="Times New Roman"/>
        </w:rPr>
        <w:tab/>
        <w:t xml:space="preserve">Mentor. Olivia Pacetti, </w:t>
      </w:r>
      <w:r>
        <w:rPr>
          <w:rFonts w:ascii="Times New Roman" w:eastAsia="Times New Roman" w:hAnsi="Times New Roman" w:cs="Times New Roman"/>
          <w:i/>
          <w:iCs/>
        </w:rPr>
        <w:t xml:space="preserve">Play Higher: Virtual Reality. </w:t>
      </w:r>
      <w:r>
        <w:rPr>
          <w:rFonts w:ascii="Times New Roman" w:eastAsia="Times New Roman" w:hAnsi="Times New Roman" w:cs="Times New Roman"/>
        </w:rPr>
        <w:t>West Virginia University, Research Apprenticeship Program (RAP).</w:t>
      </w:r>
    </w:p>
    <w:p w14:paraId="0000015F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2021-2022</w:t>
      </w:r>
      <w:r>
        <w:rPr>
          <w:rFonts w:ascii="Times New Roman" w:eastAsia="Times New Roman" w:hAnsi="Times New Roman" w:cs="Times New Roman"/>
        </w:rPr>
        <w:tab/>
        <w:t xml:space="preserve">Mentor. Nicolette Shaffer, </w:t>
      </w:r>
      <w:r>
        <w:rPr>
          <w:rFonts w:ascii="Times New Roman" w:eastAsia="Times New Roman" w:hAnsi="Times New Roman" w:cs="Times New Roman"/>
          <w:i/>
          <w:iCs/>
        </w:rPr>
        <w:t xml:space="preserve">Transgender Healthcare Access in West Virginia. </w:t>
      </w:r>
      <w:r>
        <w:rPr>
          <w:rFonts w:ascii="Times New Roman" w:eastAsia="Times New Roman" w:hAnsi="Times New Roman" w:cs="Times New Roman"/>
        </w:rPr>
        <w:t>West Virginia University, Research Apprenticeship Program (RAP).</w:t>
      </w:r>
    </w:p>
    <w:p w14:paraId="00000160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2020-2022</w:t>
      </w:r>
      <w:r>
        <w:rPr>
          <w:rFonts w:ascii="Times New Roman" w:eastAsia="Times New Roman" w:hAnsi="Times New Roman" w:cs="Times New Roman"/>
        </w:rPr>
        <w:tab/>
        <w:t xml:space="preserve">External member. Christopher Rodriquez, </w:t>
      </w:r>
      <w:r>
        <w:rPr>
          <w:rFonts w:ascii="Times New Roman" w:eastAsia="Times New Roman" w:hAnsi="Times New Roman" w:cs="Times New Roman"/>
          <w:i/>
          <w:iCs/>
        </w:rPr>
        <w:t>Increasing Lesbian, Gay, Bisexual, Transgender, and Queer (LGBTQ) Cultural Competency Among Bachelor of Science in Nursing (BSN) Students: An Educational Simulation Intervention (ESI)</w:t>
      </w:r>
      <w:r>
        <w:rPr>
          <w:rFonts w:ascii="Times New Roman" w:eastAsia="Times New Roman" w:hAnsi="Times New Roman" w:cs="Times New Roman"/>
        </w:rPr>
        <w:t>. Georgia College &amp; State University, School of Nursing, DNP.</w:t>
      </w:r>
    </w:p>
    <w:p w14:paraId="00000161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2017-2019</w:t>
      </w:r>
      <w:r>
        <w:rPr>
          <w:rFonts w:ascii="Times New Roman" w:eastAsia="Times New Roman" w:hAnsi="Times New Roman" w:cs="Times New Roman"/>
        </w:rPr>
        <w:tab/>
        <w:t xml:space="preserve">External member. Cheryl Frazier, </w:t>
      </w:r>
      <w:r>
        <w:rPr>
          <w:rFonts w:ascii="Times New Roman" w:eastAsia="Times New Roman" w:hAnsi="Times New Roman" w:cs="Times New Roman"/>
          <w:i/>
          <w:iCs/>
        </w:rPr>
        <w:t>Censorship as Protection: When Artists Have an Obligation to Self-Censor as a Means of Protecting Vulnerable Populations</w:t>
      </w:r>
      <w:r>
        <w:rPr>
          <w:rFonts w:ascii="Times New Roman" w:eastAsia="Times New Roman" w:hAnsi="Times New Roman" w:cs="Times New Roman"/>
        </w:rPr>
        <w:t>. University of Oklahoma, Philosophy Department, PhD.</w:t>
      </w:r>
    </w:p>
    <w:p w14:paraId="00000162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2016-2017</w:t>
      </w:r>
      <w:r>
        <w:rPr>
          <w:rFonts w:ascii="Times New Roman" w:eastAsia="Times New Roman" w:hAnsi="Times New Roman" w:cs="Times New Roman"/>
        </w:rPr>
        <w:tab/>
        <w:t xml:space="preserve">External member. Judith Leitch, </w:t>
      </w:r>
      <w:r>
        <w:rPr>
          <w:rFonts w:ascii="Times New Roman" w:eastAsia="Times New Roman" w:hAnsi="Times New Roman" w:cs="Times New Roman"/>
          <w:i/>
          <w:iCs/>
        </w:rPr>
        <w:t>Understanding factors associated with positive social work practice with sexual and gender minority clients: A comparison of client type and assessment tools</w:t>
      </w:r>
      <w:r>
        <w:rPr>
          <w:rFonts w:ascii="Times New Roman" w:eastAsia="Times New Roman" w:hAnsi="Times New Roman" w:cs="Times New Roman"/>
        </w:rPr>
        <w:t>. Graduated December 2017. University of Maryland, School of Social Work, PhD.</w:t>
      </w:r>
    </w:p>
    <w:p w14:paraId="00000163" w14:textId="77777777" w:rsidR="00614063" w:rsidRDefault="00614063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b/>
          <w:bCs/>
        </w:rPr>
      </w:pPr>
    </w:p>
    <w:p w14:paraId="00000164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Service to the Community</w:t>
      </w:r>
    </w:p>
    <w:p w14:paraId="00000165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2022-present</w:t>
      </w:r>
      <w:r>
        <w:rPr>
          <w:rFonts w:ascii="Times New Roman" w:eastAsia="Times New Roman" w:hAnsi="Times New Roman" w:cs="Times New Roman"/>
        </w:rPr>
        <w:tab/>
        <w:t>Appointed Civil Servant, Civilian Police Review &amp; Advisory Board, Morgantown City Council, Morgantown, WV.</w:t>
      </w:r>
    </w:p>
    <w:p w14:paraId="00000166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2023-present</w:t>
      </w:r>
      <w:r>
        <w:rPr>
          <w:rFonts w:ascii="Times New Roman" w:eastAsia="Times New Roman" w:hAnsi="Times New Roman" w:cs="Times New Roman"/>
        </w:rPr>
        <w:tab/>
        <w:t>Member. LGBTQ+ Cancer Research Community Advisory Board. Ohio State University.</w:t>
      </w:r>
    </w:p>
    <w:p w14:paraId="00000167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2020-present</w:t>
      </w:r>
      <w:r>
        <w:rPr>
          <w:rFonts w:ascii="Times New Roman" w:eastAsia="Times New Roman" w:hAnsi="Times New Roman" w:cs="Times New Roman"/>
        </w:rPr>
        <w:tab/>
        <w:t>Volunteer, Morgantown Pride, Morgantown, WV.</w:t>
      </w:r>
    </w:p>
    <w:p w14:paraId="00000168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2022-2024</w:t>
      </w:r>
      <w:r>
        <w:rPr>
          <w:rFonts w:ascii="Times New Roman" w:eastAsia="Times New Roman" w:hAnsi="Times New Roman" w:cs="Times New Roman"/>
        </w:rPr>
        <w:tab/>
        <w:t>Member. Equity and Inclusion Committee, Project Koru, Detroit, MI.</w:t>
      </w:r>
    </w:p>
    <w:p w14:paraId="00000169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2022-2023</w:t>
      </w:r>
      <w:r>
        <w:rPr>
          <w:rFonts w:ascii="Times New Roman" w:eastAsia="Times New Roman" w:hAnsi="Times New Roman" w:cs="Times New Roman"/>
        </w:rPr>
        <w:tab/>
        <w:t>Volunteer. Meals on Wheels. Morgantown, WV.</w:t>
      </w:r>
    </w:p>
    <w:p w14:paraId="0000016A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2019-2020</w:t>
      </w:r>
      <w:r>
        <w:rPr>
          <w:rFonts w:ascii="Times New Roman" w:eastAsia="Times New Roman" w:hAnsi="Times New Roman" w:cs="Times New Roman"/>
        </w:rPr>
        <w:tab/>
        <w:t>Grant Funding Search Volunteer, Morgantown Pride, Morgantown, WV.</w:t>
      </w:r>
    </w:p>
    <w:p w14:paraId="0000016B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2017-2021</w:t>
      </w:r>
      <w:r>
        <w:rPr>
          <w:rFonts w:ascii="Times New Roman" w:eastAsia="Times New Roman" w:hAnsi="Times New Roman" w:cs="Times New Roman"/>
        </w:rPr>
        <w:tab/>
        <w:t>Research Consultant and Program Committee Member, Inside Out Faith, Nashville, TN.</w:t>
      </w:r>
    </w:p>
    <w:p w14:paraId="0000016C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  <w:t>COVID-19 Volunteer, Fairmont Housing Coalition, Fairmont, WV.</w:t>
      </w:r>
    </w:p>
    <w:p w14:paraId="0000016D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2020</w:t>
      </w:r>
      <w:r>
        <w:rPr>
          <w:rFonts w:ascii="Times New Roman" w:eastAsia="Times New Roman" w:hAnsi="Times New Roman" w:cs="Times New Roman"/>
        </w:rPr>
        <w:tab/>
        <w:t>COVID-19 Social Work Volunteer, Rapid Response WV, West Virginia.</w:t>
      </w:r>
    </w:p>
    <w:p w14:paraId="0000016E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2015-2019</w:t>
      </w:r>
      <w:r>
        <w:rPr>
          <w:rFonts w:ascii="Times New Roman" w:eastAsia="Times New Roman" w:hAnsi="Times New Roman" w:cs="Times New Roman"/>
        </w:rPr>
        <w:tab/>
        <w:t>Research Consultant and Volunteer, Freedom Oklahoma, Oklahoma City, OK.</w:t>
      </w:r>
    </w:p>
    <w:p w14:paraId="0000016F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2015-2019</w:t>
      </w:r>
      <w:r>
        <w:rPr>
          <w:rFonts w:ascii="Times New Roman" w:eastAsia="Times New Roman" w:hAnsi="Times New Roman" w:cs="Times New Roman"/>
        </w:rPr>
        <w:tab/>
        <w:t>Volunteer, The Welcoming Project, Norman, OK.</w:t>
      </w:r>
    </w:p>
    <w:p w14:paraId="00000170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2015-2019</w:t>
      </w:r>
      <w:r>
        <w:rPr>
          <w:rFonts w:ascii="Times New Roman" w:eastAsia="Times New Roman" w:hAnsi="Times New Roman" w:cs="Times New Roman"/>
        </w:rPr>
        <w:tab/>
        <w:t>Volunteer, Norman United, Norman, OK.</w:t>
      </w:r>
    </w:p>
    <w:p w14:paraId="00000171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2015-2016</w:t>
      </w:r>
      <w:r>
        <w:rPr>
          <w:rFonts w:ascii="Times New Roman" w:eastAsia="Times New Roman" w:hAnsi="Times New Roman" w:cs="Times New Roman"/>
        </w:rPr>
        <w:tab/>
        <w:t>Board of Directors, Freedom Oklahoma, Oklahoma City, OK.</w:t>
      </w:r>
    </w:p>
    <w:p w14:paraId="00000172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2013-2014</w:t>
      </w:r>
      <w:r>
        <w:rPr>
          <w:rFonts w:ascii="Times New Roman" w:eastAsia="Times New Roman" w:hAnsi="Times New Roman" w:cs="Times New Roman"/>
        </w:rPr>
        <w:tab/>
        <w:t>Member. Programs and services committee. ROSMY. Richmond, VA.</w:t>
      </w:r>
    </w:p>
    <w:p w14:paraId="00000173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2012-2014</w:t>
      </w:r>
      <w:r>
        <w:rPr>
          <w:rFonts w:ascii="Times New Roman" w:eastAsia="Times New Roman" w:hAnsi="Times New Roman" w:cs="Times New Roman"/>
        </w:rPr>
        <w:tab/>
        <w:t xml:space="preserve">Volunteer research assistant. </w:t>
      </w:r>
      <w:proofErr w:type="spellStart"/>
      <w:r>
        <w:rPr>
          <w:rFonts w:ascii="Times New Roman" w:eastAsia="Times New Roman" w:hAnsi="Times New Roman" w:cs="Times New Roman"/>
        </w:rPr>
        <w:t>HeartStrong</w:t>
      </w:r>
      <w:proofErr w:type="spellEnd"/>
      <w:r>
        <w:rPr>
          <w:rFonts w:ascii="Times New Roman" w:eastAsia="Times New Roman" w:hAnsi="Times New Roman" w:cs="Times New Roman"/>
        </w:rPr>
        <w:t>. Seattle, WA.</w:t>
      </w:r>
    </w:p>
    <w:p w14:paraId="00000174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2009-2011</w:t>
      </w:r>
      <w:r>
        <w:rPr>
          <w:rFonts w:ascii="Times New Roman" w:eastAsia="Times New Roman" w:hAnsi="Times New Roman" w:cs="Times New Roman"/>
        </w:rPr>
        <w:tab/>
        <w:t>Member. Charlotte Interfaith LGBTQ+ Alliance. Charlotte, NC.</w:t>
      </w:r>
    </w:p>
    <w:p w14:paraId="00000175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2008-2009</w:t>
      </w:r>
      <w:r>
        <w:rPr>
          <w:rFonts w:ascii="Times New Roman" w:eastAsia="Times New Roman" w:hAnsi="Times New Roman" w:cs="Times New Roman"/>
        </w:rPr>
        <w:tab/>
        <w:t>Co-Chair. Mecklenburg County Authority on Mental Health Cultural Competency Advisory Committee. Charlotte, NC.</w:t>
      </w:r>
    </w:p>
    <w:p w14:paraId="00000176" w14:textId="77777777" w:rsidR="00614063" w:rsidRDefault="00614063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00000177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PROFESSIONAL DEVELOPMENT (SELECTED ITEMS)</w:t>
      </w:r>
    </w:p>
    <w:p w14:paraId="6819C367" w14:textId="77777777" w:rsidR="008D0D4C" w:rsidRDefault="008D0D4C" w:rsidP="008D0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2024-present</w:t>
      </w:r>
      <w:r>
        <w:rPr>
          <w:rFonts w:ascii="Times New Roman" w:eastAsia="Times New Roman" w:hAnsi="Times New Roman" w:cs="Times New Roman"/>
        </w:rPr>
        <w:tab/>
        <w:t>Women’s Leadership Initiative, West Virginia University</w:t>
      </w:r>
    </w:p>
    <w:p w14:paraId="00000178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2025-2026</w:t>
      </w:r>
      <w:r>
        <w:rPr>
          <w:rFonts w:ascii="Times New Roman" w:eastAsia="Times New Roman" w:hAnsi="Times New Roman" w:cs="Times New Roman"/>
        </w:rPr>
        <w:tab/>
        <w:t>WLI Strengths-based Leadership Program, West Virginia University</w:t>
      </w:r>
    </w:p>
    <w:p w14:paraId="0000017A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2021-2022</w:t>
      </w:r>
      <w:r>
        <w:rPr>
          <w:rFonts w:ascii="Times New Roman" w:eastAsia="Times New Roman" w:hAnsi="Times New Roman" w:cs="Times New Roman"/>
        </w:rPr>
        <w:tab/>
        <w:t>Program Director’s Academy, Council on Social Work Education.</w:t>
      </w:r>
    </w:p>
    <w:p w14:paraId="0000017B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</w:t>
      </w:r>
      <w:r>
        <w:rPr>
          <w:rFonts w:ascii="Times New Roman" w:eastAsia="Times New Roman" w:hAnsi="Times New Roman" w:cs="Times New Roman"/>
        </w:rPr>
        <w:tab/>
        <w:t>A Long Talk About the Uncomfortable Truth, A Long Talk.</w:t>
      </w:r>
    </w:p>
    <w:p w14:paraId="0000017C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2017-2018</w:t>
      </w:r>
      <w:r>
        <w:rPr>
          <w:rFonts w:ascii="Times New Roman" w:eastAsia="Times New Roman" w:hAnsi="Times New Roman" w:cs="Times New Roman"/>
        </w:rPr>
        <w:tab/>
        <w:t>Faculty Leadership Academy, University of Oklahoma</w:t>
      </w:r>
    </w:p>
    <w:p w14:paraId="0000017D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2017</w:t>
      </w:r>
      <w:r>
        <w:rPr>
          <w:rFonts w:ascii="Times New Roman" w:eastAsia="Times New Roman" w:hAnsi="Times New Roman" w:cs="Times New Roman"/>
        </w:rPr>
        <w:tab/>
        <w:t>Women In Higher Education Leadership Summit II, Conscious Leadership Academy, University of San Diego.</w:t>
      </w:r>
    </w:p>
    <w:p w14:paraId="0000017E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</w:t>
      </w:r>
      <w:r>
        <w:rPr>
          <w:rFonts w:ascii="Times New Roman" w:eastAsia="Times New Roman" w:hAnsi="Times New Roman" w:cs="Times New Roman"/>
        </w:rPr>
        <w:tab/>
        <w:t>Qualitative Data Analysis Camp, Research Talk Inc.</w:t>
      </w:r>
    </w:p>
    <w:p w14:paraId="0000017F" w14:textId="77777777" w:rsidR="00614063" w:rsidRDefault="00614063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0000180" w14:textId="77777777" w:rsidR="00614063" w:rsidRDefault="00000000">
      <w:pP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CLINICAL EMPLOYMENT</w:t>
      </w:r>
    </w:p>
    <w:p w14:paraId="00000181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2009-2011</w:t>
      </w:r>
      <w:r>
        <w:rPr>
          <w:rFonts w:ascii="Times New Roman" w:eastAsia="Times New Roman" w:hAnsi="Times New Roman" w:cs="Times New Roman"/>
        </w:rPr>
        <w:tab/>
        <w:t>Clinical Social Worker, Behavioral Health Inpatient Unit, Presbyterian Hospital, Charlotte, NC, - clinical social worker for adolescent, adult, and intensive adult units.</w:t>
      </w:r>
    </w:p>
    <w:p w14:paraId="00000182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</w:rPr>
        <w:tab/>
        <w:t>MST Therapist, Multi-Systemic Therapy at Alexander Youth Network, Gastonia, NC, - community-based intensive family therapy for adolescents involved in the juvenile justice system.</w:t>
      </w:r>
    </w:p>
    <w:p w14:paraId="00000183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2007-2008</w:t>
      </w:r>
      <w:r>
        <w:rPr>
          <w:rFonts w:ascii="Times New Roman" w:eastAsia="Times New Roman" w:hAnsi="Times New Roman" w:cs="Times New Roman"/>
        </w:rPr>
        <w:tab/>
        <w:t>Youth Crisis Counselor, The Relatives at Alexander Youth Network, Charlotte, NC, - counselor for youth crisis/homeless shelter.</w:t>
      </w:r>
    </w:p>
    <w:p w14:paraId="00000184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2006-2007</w:t>
      </w:r>
      <w:r>
        <w:rPr>
          <w:rFonts w:ascii="Times New Roman" w:eastAsia="Times New Roman" w:hAnsi="Times New Roman" w:cs="Times New Roman"/>
        </w:rPr>
        <w:tab/>
        <w:t>Case Manager, RHA Health Services, Concord, NC, - case management and one-on-one counseling for children, adolescents, and adults with co-occurring severe mental health and developmental disabilities.</w:t>
      </w:r>
    </w:p>
    <w:p w14:paraId="00000185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2005-2006</w:t>
      </w:r>
      <w:r>
        <w:rPr>
          <w:rFonts w:ascii="Times New Roman" w:eastAsia="Times New Roman" w:hAnsi="Times New Roman" w:cs="Times New Roman"/>
        </w:rPr>
        <w:tab/>
        <w:t>Group Home Counselor, Timber-Ridge Treatment Center, Salisbury, NC, - counselor for a level 3 group home therapeutic wilderness camp for adolescent boys.</w:t>
      </w:r>
    </w:p>
    <w:p w14:paraId="00000186" w14:textId="77777777" w:rsidR="00614063" w:rsidRDefault="006140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00000187" w14:textId="77777777" w:rsidR="006140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PROFESSIONAL/LEARNED MEMBERSHIPS/AFFILIATIONS</w:t>
      </w:r>
    </w:p>
    <w:p w14:paraId="00000188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2024-present</w:t>
      </w:r>
      <w:r>
        <w:rPr>
          <w:rFonts w:ascii="Times New Roman" w:eastAsia="Times New Roman" w:hAnsi="Times New Roman" w:cs="Times New Roman"/>
        </w:rPr>
        <w:tab/>
        <w:t>Licensed Independent Clinical Social Worker #</w:t>
      </w:r>
      <w:r>
        <w:t xml:space="preserve"> </w:t>
      </w:r>
      <w:r>
        <w:rPr>
          <w:rFonts w:ascii="Times New Roman" w:eastAsia="Times New Roman" w:hAnsi="Times New Roman" w:cs="Times New Roman"/>
        </w:rPr>
        <w:t>DP00946907, West Virginia.</w:t>
      </w:r>
    </w:p>
    <w:p w14:paraId="00000189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2021-present</w:t>
      </w:r>
      <w:r>
        <w:rPr>
          <w:rFonts w:ascii="Times New Roman" w:eastAsia="Times New Roman" w:hAnsi="Times New Roman" w:cs="Times New Roman"/>
        </w:rPr>
        <w:tab/>
        <w:t>The Association of Baccalaureate Social Work Program Directors.</w:t>
      </w:r>
    </w:p>
    <w:p w14:paraId="0000018A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2014-present</w:t>
      </w:r>
      <w:r>
        <w:rPr>
          <w:rFonts w:ascii="Times New Roman" w:eastAsia="Times New Roman" w:hAnsi="Times New Roman" w:cs="Times New Roman"/>
        </w:rPr>
        <w:tab/>
        <w:t>Council on Social Work Education.</w:t>
      </w:r>
    </w:p>
    <w:p w14:paraId="0000018B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2014-present</w:t>
      </w:r>
      <w:r>
        <w:rPr>
          <w:rFonts w:ascii="Times New Roman" w:eastAsia="Times New Roman" w:hAnsi="Times New Roman" w:cs="Times New Roman"/>
        </w:rPr>
        <w:tab/>
        <w:t>Society for Social Work Research.</w:t>
      </w:r>
    </w:p>
    <w:p w14:paraId="0000018C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2012-present</w:t>
      </w:r>
      <w:r>
        <w:rPr>
          <w:rFonts w:ascii="Times New Roman" w:eastAsia="Times New Roman" w:hAnsi="Times New Roman" w:cs="Times New Roman"/>
        </w:rPr>
        <w:tab/>
        <w:t>The LGBTQ Caucus of Social Work Students and Faculty.</w:t>
      </w:r>
    </w:p>
    <w:p w14:paraId="0000018D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2009-present</w:t>
      </w:r>
      <w:r>
        <w:rPr>
          <w:rFonts w:ascii="Times New Roman" w:eastAsia="Times New Roman" w:hAnsi="Times New Roman" w:cs="Times New Roman"/>
        </w:rPr>
        <w:tab/>
        <w:t>Phi Kappa Phi Honor Society.</w:t>
      </w:r>
    </w:p>
    <w:p w14:paraId="0000018E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2008-present</w:t>
      </w:r>
      <w:r>
        <w:rPr>
          <w:rFonts w:ascii="Times New Roman" w:eastAsia="Times New Roman" w:hAnsi="Times New Roman" w:cs="Times New Roman"/>
        </w:rPr>
        <w:tab/>
        <w:t>Phi Alpha Social Work Honor Society.</w:t>
      </w:r>
    </w:p>
    <w:p w14:paraId="0000018F" w14:textId="77777777" w:rsidR="0061406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2019-2020</w:t>
      </w:r>
      <w:r>
        <w:rPr>
          <w:rFonts w:ascii="Times New Roman" w:eastAsia="Times New Roman" w:hAnsi="Times New Roman" w:cs="Times New Roman"/>
        </w:rPr>
        <w:tab/>
        <w:t>American Public Health Association.</w:t>
      </w:r>
    </w:p>
    <w:p w14:paraId="00000190" w14:textId="77777777" w:rsidR="00614063" w:rsidRDefault="00000000">
      <w:pPr>
        <w:spacing w:after="0" w:line="240" w:lineRule="auto"/>
        <w:ind w:left="1440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2011-2013</w:t>
      </w:r>
      <w:r>
        <w:rPr>
          <w:rFonts w:ascii="Times New Roman" w:eastAsia="Times New Roman" w:hAnsi="Times New Roman" w:cs="Times New Roman"/>
        </w:rPr>
        <w:tab/>
        <w:t>Licensed Clinical Social Worker #C007281, North Carolina (currently inactive status).</w:t>
      </w:r>
    </w:p>
    <w:p w14:paraId="00000191" w14:textId="77777777" w:rsidR="00614063" w:rsidRDefault="00000000">
      <w:pPr>
        <w:spacing w:after="0" w:line="360" w:lineRule="auto"/>
        <w:ind w:left="1440" w:hanging="1440"/>
        <w:rPr>
          <w:rFonts w:ascii="Times New Roman" w:eastAsia="Times New Roman" w:hAnsi="Times New Roman" w:cs="Times New Roman"/>
        </w:rPr>
      </w:pPr>
      <w:r>
        <w:t xml:space="preserve">      </w:t>
      </w:r>
    </w:p>
    <w:sectPr w:rsidR="00614063">
      <w:headerReference w:type="default" r:id="rId7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E99B1" w14:textId="77777777" w:rsidR="007B71A7" w:rsidRDefault="007B71A7" w:rsidP="008D0D4C">
      <w:pPr>
        <w:spacing w:after="0" w:line="240" w:lineRule="auto"/>
      </w:pPr>
      <w:r>
        <w:separator/>
      </w:r>
    </w:p>
  </w:endnote>
  <w:endnote w:type="continuationSeparator" w:id="0">
    <w:p w14:paraId="550B9F53" w14:textId="77777777" w:rsidR="007B71A7" w:rsidRDefault="007B71A7" w:rsidP="008D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ADF1AF-4675-44B2-B664-928DD512DD71}"/>
    <w:embedBold r:id="rId2" w:fontKey="{6689192C-043A-4487-9A8D-8CB1F57273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0E55EAC-4472-4A39-A2BA-C48484EF70CC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B7B16F5-60C3-4CCF-86DB-E223F656F9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AA53CA1-9BFA-43E7-A3C1-B0C15966CA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F6FED" w14:textId="77777777" w:rsidR="007B71A7" w:rsidRDefault="007B71A7" w:rsidP="008D0D4C">
      <w:pPr>
        <w:spacing w:after="0" w:line="240" w:lineRule="auto"/>
      </w:pPr>
      <w:r>
        <w:separator/>
      </w:r>
    </w:p>
  </w:footnote>
  <w:footnote w:type="continuationSeparator" w:id="0">
    <w:p w14:paraId="0E324A0C" w14:textId="77777777" w:rsidR="007B71A7" w:rsidRDefault="007B71A7" w:rsidP="008D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11057315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9362F8" w14:textId="62DD4E27" w:rsidR="008D0D4C" w:rsidRPr="008D0D4C" w:rsidRDefault="008D0D4C">
        <w:pPr>
          <w:pStyle w:val="Header"/>
          <w:jc w:val="right"/>
          <w:rPr>
            <w:rFonts w:ascii="Times New Roman" w:hAnsi="Times New Roman" w:cs="Times New Roman"/>
          </w:rPr>
        </w:pPr>
        <w:r w:rsidRPr="008D0D4C">
          <w:rPr>
            <w:rFonts w:ascii="Times New Roman" w:hAnsi="Times New Roman" w:cs="Times New Roman"/>
          </w:rPr>
          <w:fldChar w:fldCharType="begin"/>
        </w:r>
        <w:r w:rsidRPr="008D0D4C">
          <w:rPr>
            <w:rFonts w:ascii="Times New Roman" w:hAnsi="Times New Roman" w:cs="Times New Roman"/>
          </w:rPr>
          <w:instrText xml:space="preserve"> PAGE   \* MERGEFORMAT </w:instrText>
        </w:r>
        <w:r w:rsidRPr="008D0D4C">
          <w:rPr>
            <w:rFonts w:ascii="Times New Roman" w:hAnsi="Times New Roman" w:cs="Times New Roman"/>
          </w:rPr>
          <w:fldChar w:fldCharType="separate"/>
        </w:r>
        <w:r w:rsidRPr="008D0D4C">
          <w:rPr>
            <w:rFonts w:ascii="Times New Roman" w:hAnsi="Times New Roman" w:cs="Times New Roman"/>
            <w:noProof/>
          </w:rPr>
          <w:t>2</w:t>
        </w:r>
        <w:r w:rsidRPr="008D0D4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ED0B7ED" w14:textId="77777777" w:rsidR="008D0D4C" w:rsidRDefault="008D0D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063"/>
    <w:rsid w:val="00321704"/>
    <w:rsid w:val="003F35D6"/>
    <w:rsid w:val="00614063"/>
    <w:rsid w:val="006B55B4"/>
    <w:rsid w:val="007B71A7"/>
    <w:rsid w:val="008D0D4C"/>
    <w:rsid w:val="008F2BD5"/>
    <w:rsid w:val="00B56997"/>
    <w:rsid w:val="00C554C7"/>
    <w:rsid w:val="00C9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7F21C"/>
  <w15:docId w15:val="{D5483667-CE36-4FCC-97C9-E181714F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GreyWhite">
    <w:name w:val="Grey &amp; White"/>
    <w:basedOn w:val="TableNormal"/>
    <w:uiPriority w:val="99"/>
    <w:rsid w:val="00B27505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right w:w="115" w:type="dxa"/>
      </w:tblCellMar>
    </w:tblPr>
    <w:tcPr>
      <w:shd w:val="clear" w:color="auto" w:fill="auto"/>
    </w:tcPr>
    <w:tblStylePr w:type="lastCol">
      <w:pPr>
        <w:jc w:val="center"/>
      </w:pPr>
      <w:tblPr/>
      <w:tcPr>
        <w:vAlign w:val="center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E3F9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D56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6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6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6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6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67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906E3"/>
    <w:rPr>
      <w:color w:val="605E5C"/>
      <w:shd w:val="clear" w:color="auto" w:fill="E1DFDD"/>
    </w:rPr>
  </w:style>
  <w:style w:type="paragraph" w:customStyle="1" w:styleId="Title1">
    <w:name w:val="Title1"/>
    <w:basedOn w:val="Normal"/>
    <w:link w:val="Title1Char"/>
    <w:qFormat/>
    <w:rsid w:val="00C6168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Title1Char">
    <w:name w:val="Title1 Char"/>
    <w:basedOn w:val="DefaultParagraphFont"/>
    <w:link w:val="Title1"/>
    <w:rsid w:val="00C61688"/>
    <w:rPr>
      <w:rFonts w:ascii="Times New Roman" w:eastAsia="Times New Roman" w:hAnsi="Times New Roman" w:cs="Times New Roman"/>
      <w:sz w:val="28"/>
      <w:szCs w:val="28"/>
    </w:rPr>
  </w:style>
  <w:style w:type="paragraph" w:customStyle="1" w:styleId="Subtitle1">
    <w:name w:val="Subtitle1"/>
    <w:basedOn w:val="Normal"/>
    <w:link w:val="Subtitle1Char"/>
    <w:qFormat/>
    <w:rsid w:val="00C61688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Subtitle1Char">
    <w:name w:val="Subtitle1 Char"/>
    <w:basedOn w:val="DefaultParagraphFont"/>
    <w:link w:val="Subtitle1"/>
    <w:rsid w:val="00C61688"/>
    <w:rPr>
      <w:rFonts w:ascii="Times New Roman" w:eastAsia="Times New Roman" w:hAnsi="Times New Roman" w:cs="Times New Roman"/>
    </w:rPr>
  </w:style>
  <w:style w:type="paragraph" w:customStyle="1" w:styleId="Subtitle2">
    <w:name w:val="Subtitle2"/>
    <w:basedOn w:val="Normal"/>
    <w:link w:val="Subtitle2Char"/>
    <w:qFormat/>
    <w:rsid w:val="00C6168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itle2Char">
    <w:name w:val="Subtitle2 Char"/>
    <w:basedOn w:val="DefaultParagraphFont"/>
    <w:link w:val="Subtitle2"/>
    <w:rsid w:val="00C61688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0">
    <w:name w:val="Heading1"/>
    <w:basedOn w:val="Normal"/>
    <w:link w:val="Heading1Char"/>
    <w:qFormat/>
    <w:rsid w:val="00C61688"/>
    <w:pPr>
      <w:spacing w:after="0" w:line="360" w:lineRule="auto"/>
    </w:pPr>
    <w:rPr>
      <w:rFonts w:ascii="Times New Roman" w:eastAsia="Times New Roman" w:hAnsi="Times New Roman" w:cs="Times New Roman"/>
      <w:b/>
    </w:rPr>
  </w:style>
  <w:style w:type="character" w:customStyle="1" w:styleId="Heading1Char">
    <w:name w:val="Heading1 Char"/>
    <w:basedOn w:val="DefaultParagraphFont"/>
    <w:link w:val="Heading10"/>
    <w:rsid w:val="00C61688"/>
    <w:rPr>
      <w:rFonts w:ascii="Times New Roman" w:eastAsia="Times New Roman" w:hAnsi="Times New Roman" w:cs="Times New Roman"/>
      <w:b/>
    </w:rPr>
  </w:style>
  <w:style w:type="paragraph" w:customStyle="1" w:styleId="Heading20">
    <w:name w:val="Heading2"/>
    <w:basedOn w:val="Normal"/>
    <w:link w:val="Heading2Char"/>
    <w:qFormat/>
    <w:rsid w:val="00C61688"/>
    <w:pPr>
      <w:spacing w:after="0" w:line="360" w:lineRule="auto"/>
    </w:pPr>
    <w:rPr>
      <w:rFonts w:ascii="Times New Roman" w:eastAsia="Times New Roman" w:hAnsi="Times New Roman" w:cs="Times New Roman"/>
      <w:b/>
    </w:rPr>
  </w:style>
  <w:style w:type="character" w:customStyle="1" w:styleId="Heading2Char">
    <w:name w:val="Heading2 Char"/>
    <w:basedOn w:val="DefaultParagraphFont"/>
    <w:link w:val="Heading20"/>
    <w:rsid w:val="00C61688"/>
    <w:rPr>
      <w:rFonts w:ascii="Times New Roman" w:eastAsia="Times New Roman" w:hAnsi="Times New Roman" w:cs="Times New Roman"/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D0D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D4C"/>
  </w:style>
  <w:style w:type="paragraph" w:styleId="Footer">
    <w:name w:val="footer"/>
    <w:basedOn w:val="Normal"/>
    <w:link w:val="FooterChar"/>
    <w:uiPriority w:val="99"/>
    <w:unhideWhenUsed/>
    <w:rsid w:val="008D0D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qZCSw2Xqx6J1z33bj+/KS+tTiA==">CgMxLjAyCWguMzBqMHpsbDIOaC53bm16cmdkdjBzNzkyCWguMWZvYjl0ZTIJaC4zem55c2g3Mg5oLm1uNTdlZms1cjBmMzIJaC4yZXQ5MnAwMghoLnR5amN3dDIJaC4xdDNoNXNmMg5oLmo2NXliNzd2MzB2azIOaC5wdm8zcjlmYzY4aXAyCWguMzVua3VuMjIOaC5ycnl6NnZ2YTF6bzgyDmguc3RyZWQ4MWJsNXl2MgloLjRkMzRvZzgyDmguYTV1bDdsdTNnb2t2Mg5oLmRrNHN3d212aWJ6cDIOaC45aHo2b2VoODhtcnYyDmguZWtrdmJ1b2RtMDNmMg5oLno5cWl1Z2tocW9leDINaC5rdWR0OTRrcXl1bDIIaC5sbnhiejkyCGguZ2pkZ3hzOAByITE1b09jZF9feDFNWHVJeTJHZzhCeWlRUHFkTVRwTzZl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8110</Words>
  <Characters>46227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 Gandy</dc:creator>
  <cp:lastModifiedBy>Megan Gandy</cp:lastModifiedBy>
  <cp:revision>5</cp:revision>
  <dcterms:created xsi:type="dcterms:W3CDTF">2026-06-05T17:04:00Z</dcterms:created>
  <dcterms:modified xsi:type="dcterms:W3CDTF">2026-06-18T04:38:00Z</dcterms:modified>
</cp:coreProperties>
</file>